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06" w:rsidRDefault="00974806">
      <w:pPr>
        <w:pStyle w:val="ConsPlusTitlePage"/>
      </w:pPr>
      <w:bookmarkStart w:id="0" w:name="_GoBack"/>
      <w:bookmarkEnd w:id="0"/>
      <w:r>
        <w:br/>
      </w:r>
    </w:p>
    <w:p w:rsidR="00974806" w:rsidRDefault="00974806">
      <w:pPr>
        <w:pStyle w:val="ConsPlusNormal"/>
        <w:jc w:val="both"/>
        <w:outlineLvl w:val="0"/>
      </w:pPr>
    </w:p>
    <w:p w:rsidR="00974806" w:rsidRDefault="00974806">
      <w:pPr>
        <w:pStyle w:val="ConsPlusTitle"/>
        <w:jc w:val="center"/>
        <w:outlineLvl w:val="0"/>
      </w:pPr>
      <w:r>
        <w:t>ПРАВИТЕЛЬСТВО КАБАРДИНО-БАЛКАРСКОЙ РЕСПУБЛИКИ</w:t>
      </w:r>
    </w:p>
    <w:p w:rsidR="00974806" w:rsidRDefault="00974806">
      <w:pPr>
        <w:pStyle w:val="ConsPlusTitle"/>
        <w:jc w:val="center"/>
      </w:pPr>
    </w:p>
    <w:p w:rsidR="00974806" w:rsidRDefault="00974806">
      <w:pPr>
        <w:pStyle w:val="ConsPlusTitle"/>
        <w:jc w:val="center"/>
      </w:pPr>
      <w:r>
        <w:t>ПОСТАНОВЛЕНИЕ</w:t>
      </w:r>
    </w:p>
    <w:p w:rsidR="00974806" w:rsidRDefault="00974806">
      <w:pPr>
        <w:pStyle w:val="ConsPlusTitle"/>
        <w:jc w:val="center"/>
      </w:pPr>
      <w:r>
        <w:t>от 2 декабря 2015 г. N 285-ПП</w:t>
      </w:r>
    </w:p>
    <w:p w:rsidR="00974806" w:rsidRDefault="00974806">
      <w:pPr>
        <w:pStyle w:val="ConsPlusTitle"/>
        <w:jc w:val="center"/>
      </w:pPr>
    </w:p>
    <w:p w:rsidR="00974806" w:rsidRDefault="00974806">
      <w:pPr>
        <w:pStyle w:val="ConsPlusTitle"/>
        <w:jc w:val="center"/>
      </w:pPr>
      <w:r>
        <w:t>ОБ УТВЕРЖДЕНИИ ПЛАНА МЕРОПРИЯТИЙ ("ДОРОЖНОЙ КАРТЫ")</w:t>
      </w:r>
    </w:p>
    <w:p w:rsidR="00974806" w:rsidRDefault="00974806">
      <w:pPr>
        <w:pStyle w:val="ConsPlusTitle"/>
        <w:jc w:val="center"/>
      </w:pPr>
      <w:r>
        <w:t>"ПОВЫШЕНИЕ ЗНАЧЕНИЙ ПОКАЗАТЕЛЕЙ ДОСТУПНОСТИ ДЛЯ ИНВАЛИДОВ</w:t>
      </w:r>
    </w:p>
    <w:p w:rsidR="00974806" w:rsidRDefault="00974806">
      <w:pPr>
        <w:pStyle w:val="ConsPlusTitle"/>
        <w:jc w:val="center"/>
      </w:pPr>
      <w:r>
        <w:t>ОБЪЕКТОВ И УСЛУГ В КАБАРДИНО-БАЛКАРСКОЙ РЕСПУБЛИКЕ"</w:t>
      </w:r>
    </w:p>
    <w:p w:rsidR="00974806" w:rsidRDefault="00974806">
      <w:pPr>
        <w:pStyle w:val="ConsPlusTitle"/>
        <w:jc w:val="center"/>
      </w:pPr>
      <w:r>
        <w:t>НА 2015 - 2020 ГОДЫ</w:t>
      </w:r>
    </w:p>
    <w:p w:rsidR="00974806" w:rsidRDefault="0097480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7480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4806" w:rsidRDefault="009748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4806" w:rsidRDefault="0097480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КБР</w:t>
            </w:r>
          </w:p>
          <w:p w:rsidR="00974806" w:rsidRDefault="009748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30.12.2016 </w:t>
            </w:r>
            <w:hyperlink r:id="rId4" w:history="1">
              <w:r>
                <w:rPr>
                  <w:color w:val="0000FF"/>
                </w:rPr>
                <w:t>N 252-ПП</w:t>
              </w:r>
            </w:hyperlink>
            <w:r>
              <w:rPr>
                <w:color w:val="392C69"/>
              </w:rPr>
              <w:t xml:space="preserve">, от 23.08.2017 </w:t>
            </w:r>
            <w:hyperlink r:id="rId5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974806" w:rsidRDefault="009748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25.12.2017 </w:t>
            </w:r>
            <w:hyperlink r:id="rId6" w:history="1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17 июня 2015 г. N 599 "О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 Правительство Кабардино-Балкарской Республики постановляет: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39" w:history="1">
        <w:r>
          <w:rPr>
            <w:color w:val="0000FF"/>
          </w:rPr>
          <w:t>План</w:t>
        </w:r>
      </w:hyperlink>
      <w:r>
        <w:t xml:space="preserve"> мероприятий ("дорожную карту") "Повышение значений показателей доступности для инвалидов объектов и услуг в Кабардино-Балкарской Республике" на 2015 - 2020 годы (далее - "дорожная карта").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2. Установить, что реализация "дорожной карты" осуществляется за счет и в пределах бюджетных ассигнований, предусматриваемых в законе Кабардино-Балкарской Республики о республиканском бюджете Кабардино-Балкарской Республики на соответствующий финансовый год и плановый период.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 xml:space="preserve">3. Органам исполнительной власти Кабардино-Балкарской Республики, </w:t>
      </w:r>
      <w:r>
        <w:lastRenderedPageBreak/>
        <w:t>являющимся исполнителями мероприятий "дорожной карты":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ежегодно, не позднее 1 марта года, следующего за отчетным, представлять в Министерство труда, занятости и социальной защиты Кабардино-Балкарской Республики отчет о ходе выполнения мероприятий "дорожной карты";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обеспечить реализацию "дорожной карты" в установленные сроки.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4. Рекомендовать органам местного самоуправления разработать планы мероприятий ("дорожные карты") по повышению значений показателей доступности для инвалидов объектов и услуг в городских округах и муниципальных районах.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5. Контроль за исполнением настоящего постановления возложить на заместителя Председателя Правительства Кабардино-Балкарской Республики Ахохова Т.Б.</w:t>
      </w:r>
    </w:p>
    <w:p w:rsidR="00974806" w:rsidRDefault="00974806">
      <w:pPr>
        <w:pStyle w:val="ConsPlusNormal"/>
        <w:jc w:val="both"/>
      </w:pPr>
      <w:r>
        <w:t xml:space="preserve">(п. 5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КБР от 30.12.2016 N 252-ПП)</w:t>
      </w: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right"/>
      </w:pPr>
      <w:r>
        <w:t>Председатель Правительства</w:t>
      </w:r>
    </w:p>
    <w:p w:rsidR="00974806" w:rsidRDefault="00974806">
      <w:pPr>
        <w:pStyle w:val="ConsPlusNormal"/>
        <w:jc w:val="right"/>
      </w:pPr>
      <w:r>
        <w:t>Кабардино-Балкарской Республики</w:t>
      </w:r>
    </w:p>
    <w:p w:rsidR="00974806" w:rsidRDefault="00974806">
      <w:pPr>
        <w:pStyle w:val="ConsPlusNormal"/>
        <w:jc w:val="right"/>
      </w:pPr>
      <w:r>
        <w:t>А.МУСУКОВ</w:t>
      </w: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right"/>
        <w:outlineLvl w:val="0"/>
      </w:pPr>
      <w:r>
        <w:t>Утвержден</w:t>
      </w:r>
    </w:p>
    <w:p w:rsidR="00974806" w:rsidRDefault="00974806">
      <w:pPr>
        <w:pStyle w:val="ConsPlusNormal"/>
        <w:jc w:val="right"/>
      </w:pPr>
      <w:r>
        <w:t>постановлением</w:t>
      </w:r>
    </w:p>
    <w:p w:rsidR="00974806" w:rsidRDefault="00974806">
      <w:pPr>
        <w:pStyle w:val="ConsPlusNormal"/>
        <w:jc w:val="right"/>
      </w:pPr>
      <w:r>
        <w:t>Правительства</w:t>
      </w:r>
    </w:p>
    <w:p w:rsidR="00974806" w:rsidRDefault="00974806">
      <w:pPr>
        <w:pStyle w:val="ConsPlusNormal"/>
        <w:jc w:val="right"/>
      </w:pPr>
      <w:r>
        <w:t>Кабардино-Балкарской Республики</w:t>
      </w:r>
    </w:p>
    <w:p w:rsidR="00974806" w:rsidRDefault="00974806">
      <w:pPr>
        <w:pStyle w:val="ConsPlusNormal"/>
        <w:jc w:val="right"/>
      </w:pPr>
      <w:r>
        <w:t>от 2 декабря 2015 г. N 285-ПП</w:t>
      </w: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Title"/>
        <w:jc w:val="center"/>
      </w:pPr>
      <w:bookmarkStart w:id="1" w:name="P39"/>
      <w:bookmarkEnd w:id="1"/>
      <w:r>
        <w:t>ПЛАН</w:t>
      </w:r>
    </w:p>
    <w:p w:rsidR="00974806" w:rsidRDefault="00974806">
      <w:pPr>
        <w:pStyle w:val="ConsPlusTitle"/>
        <w:jc w:val="center"/>
      </w:pPr>
      <w:r>
        <w:t>МЕРОПРИЯТИЙ ("ДОРОЖНАЯ КАРТА") "ПОВЫШЕНИЕ ЗНАЧЕНИЙ</w:t>
      </w:r>
    </w:p>
    <w:p w:rsidR="00974806" w:rsidRDefault="00974806">
      <w:pPr>
        <w:pStyle w:val="ConsPlusTitle"/>
        <w:jc w:val="center"/>
      </w:pPr>
      <w:r>
        <w:t>ПОКАЗАТЕЛЕЙ ДОСТУПНОСТИ ДЛЯ ИНВАЛИДОВ ОБЪЕКТОВ И УСЛУГ</w:t>
      </w:r>
    </w:p>
    <w:p w:rsidR="00974806" w:rsidRDefault="00974806">
      <w:pPr>
        <w:pStyle w:val="ConsPlusTitle"/>
        <w:jc w:val="center"/>
      </w:pPr>
      <w:r>
        <w:t>В КАБАРДИНО-БАЛКАРСКОЙ РЕСПУБЛИКЕ"</w:t>
      </w:r>
    </w:p>
    <w:p w:rsidR="00974806" w:rsidRDefault="00974806">
      <w:pPr>
        <w:pStyle w:val="ConsPlusTitle"/>
        <w:jc w:val="center"/>
      </w:pPr>
      <w:r>
        <w:t>НА 2015 - 2020 ГОДЫ</w:t>
      </w:r>
    </w:p>
    <w:p w:rsidR="00974806" w:rsidRDefault="0097480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7480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4806" w:rsidRDefault="009748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4806" w:rsidRDefault="0097480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КБР</w:t>
            </w:r>
          </w:p>
          <w:p w:rsidR="00974806" w:rsidRDefault="009748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30.12.2016 </w:t>
            </w:r>
            <w:hyperlink r:id="rId10" w:history="1">
              <w:r>
                <w:rPr>
                  <w:color w:val="0000FF"/>
                </w:rPr>
                <w:t>N 252-ПП</w:t>
              </w:r>
            </w:hyperlink>
            <w:r>
              <w:rPr>
                <w:color w:val="392C69"/>
              </w:rPr>
              <w:t xml:space="preserve">, от 23.08.2017 </w:t>
            </w:r>
            <w:hyperlink r:id="rId11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974806" w:rsidRDefault="0097480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25.12.2017 </w:t>
            </w:r>
            <w:hyperlink r:id="rId12" w:history="1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center"/>
        <w:outlineLvl w:val="1"/>
      </w:pPr>
      <w:r>
        <w:t>1. Общее описание Плана мероприятий</w:t>
      </w:r>
    </w:p>
    <w:p w:rsidR="00974806" w:rsidRDefault="00974806">
      <w:pPr>
        <w:pStyle w:val="ConsPlusNormal"/>
        <w:jc w:val="center"/>
      </w:pPr>
      <w:r>
        <w:t>("дорожной карты")</w:t>
      </w: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center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КБР</w:t>
      </w:r>
    </w:p>
    <w:p w:rsidR="00974806" w:rsidRDefault="00974806">
      <w:pPr>
        <w:pStyle w:val="ConsPlusNormal"/>
        <w:jc w:val="center"/>
      </w:pPr>
      <w:r>
        <w:t>от 30.12.2016 N 252-ПП)</w:t>
      </w: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ind w:firstLine="540"/>
        <w:jc w:val="both"/>
      </w:pPr>
      <w:r>
        <w:t xml:space="preserve">Настоящий План мероприятий ("дорожная карта") (далее - "дорожная карта") разработан во исполнение Конвенции о правах инвалидов, </w:t>
      </w:r>
      <w:hyperlink r:id="rId14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24 ноября 1995 г. N 181-ФЗ "О социальной защите инвалидов Российской Федерации",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17 июня 2015 г. N 599 "О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Формирование доступной для инвалидов среды жизнедеятельности является одной из приоритетных задач социально-экономического развития Кабардино-Балкарской Республики. Отсутствие условий доступности является главным препятствием для всесторонней интеграции инвалидов в общество и, следовательно, не позволяет людям с ограниченными возможностями здоровья быть равноправными членами гражданского общества и в полном объеме реализовать свои конституционные права.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 xml:space="preserve">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с 1 января 2016 г. предусмотрено соблюдение условий доступности для инвалидов объектов социальной, инженерной и транспортной инфраструктур, беспрепятственного пользования услугами, а также определены полномочия и обязанности органов исполнительной власти, органов местного самоуправления субъектов Российской Федерации по созданию безбарьерной среды для людей с ограниченными возможностями здоровья.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 xml:space="preserve">В соответствии с поручением Председателя Правительства Российской Федерации органам исполнительной власти субъекта Российской Федерации рекомендовано разработать и принять планы мероприятий ("дорожные карты") по повышению значений показателей доступности для инвалидов </w:t>
      </w:r>
      <w:r>
        <w:lastRenderedPageBreak/>
        <w:t>объектов и услуг в сферах здравоохранения, социальной защиты, образования, культуры, труда и занятости, транспорта, связи и информации, физической культуры и спорта, жилищно-коммунального хозяйства, градостроительства и торговли.</w:t>
      </w:r>
    </w:p>
    <w:p w:rsidR="00974806" w:rsidRDefault="00974806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КБР от 25.12.2017 N 227-ПП)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"Дорожная карта" определяет основные направления улучшения условий жизни лиц с ограниченными возможностями здоровья на основе повышения доступности и качества услуг, гарантированных государством.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 xml:space="preserve">Учитывая, что "дорожная карта" затрагивает различные сферы жизнедеятельности инвалидов, Министерством труда, занятости и социальной защиты Кабардино-Балкарской Республики инициировано создание межведомственной рабочей группы по подготовке к обеспечению в Кабардино-Балкарской Республике с 1 января 2016 г. условий доступности для инвалидов объектов и услуг. В рабочую группу включены заместители руководителей заинтересованных органов исполнительной власти Кабардино-Балкарской Республики. </w:t>
      </w:r>
      <w:hyperlink r:id="rId20" w:history="1">
        <w:r>
          <w:rPr>
            <w:color w:val="0000FF"/>
          </w:rPr>
          <w:t>Состав</w:t>
        </w:r>
      </w:hyperlink>
      <w:r>
        <w:t xml:space="preserve"> рабочей группы утвержден распоряжением Правительства Кабардино-Балкарской Республики от 25 июня 2015 г. N 429-рп.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 xml:space="preserve">Настоящая "дорожная карта" предусматривает перечень показателей доступности для инвалидов объектов и услуг в Кабардино-Балкарской Республике </w:t>
      </w:r>
      <w:hyperlink w:anchor="P178" w:history="1">
        <w:r>
          <w:rPr>
            <w:color w:val="0000FF"/>
          </w:rPr>
          <w:t>(приложение N 1)</w:t>
        </w:r>
      </w:hyperlink>
      <w:r>
        <w:t xml:space="preserve">, а также мероприятия, реализуемые для достижения запланированных значений показателей </w:t>
      </w:r>
      <w:hyperlink w:anchor="P619" w:history="1">
        <w:r>
          <w:rPr>
            <w:color w:val="0000FF"/>
          </w:rPr>
          <w:t>(приложение N 2)</w:t>
        </w:r>
      </w:hyperlink>
      <w:r>
        <w:t>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На 1 января 2015 г. в Кабардино-Балкарской Республике проживают свыше 64 тысяч инвалидов различных категорий и групп, из которых 4173 - дети-инвалиды, более 46 процентов - граждане трудоспособного возраста, 45 процентов имеют бессрочную инвалидность.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По данным территориальных органов социальной защиты населения, 4,6 процента от общей численности инвалидов составляют инвалиды-колясочники (2957 человек), 3,2 процента - слепые и слабовидящие (2080 человек), 2,8 процента - глухие и слабослышащие (более 1800 человек).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 xml:space="preserve">В Кабардино-Балкарской Республике в целях создания условий для интеграции инвалидов в общество приняты нормативные правовые акты, направленные на решение проблем в сфере реализации государственных социальных гарантий инвалидам, в частности, на 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населения.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Кабардино-Балкарской Республики от 23 мая 2016 г. N 90-ПП утверждена государственная программа Кабардино-Балкарской Республики "Доступная среда в Кабардино-Балкарской Республике" (далее - Программа).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lastRenderedPageBreak/>
        <w:t xml:space="preserve">Общий объем финансирования </w:t>
      </w:r>
      <w:hyperlink r:id="rId22" w:history="1">
        <w:r>
          <w:rPr>
            <w:color w:val="0000FF"/>
          </w:rPr>
          <w:t>Программы</w:t>
        </w:r>
      </w:hyperlink>
      <w:r>
        <w:t xml:space="preserve"> составляет 210611,7 тыс. рублей, из них 28619,1 тыс. рублей - субсидия Министерства образования и науки Российской Федерации на создание в образовательных учреждениях республики универсальной безбарьерной среды, 30508,5 тыс. рублей - субсидия Министерства труда и социальной защиты Российской Федерации на адаптацию объектов социальной инфраструктуры, 10329,0 тыс. рублей - субсидия Министерства спорта Российской Федерации на поддержку учреждений спортивной направленности по адаптивной физической культуре и спорту, 140452,7 тыс. рублей - средства республиканского бюджета Кабардино-Балкарской Республики, 702,4 тыс. рублей - средства бюджетов муниципальных образований.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За счет указанных средств в 2015 году проведена адаптация 34 объектов социальной инфраструктуры (установка пандусов, поручней, подъемных устройств, средств ориентации для слабовидящих, обустройство гигиенических комнат, расширение дверных проемов), работа по замене лифта, адаптированного для инвалидов, в государственном казенном учреждении "Базовый республиканский детский социально-реабилитационный центр "Радуга".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В 18 общеобразовательных организациях республики была создана универсальная безбарьерная среда, позволяющая обеспечить полноценную интеграцию детей с ограниченными возможностями здоровья в образовательную среду здоровых детей.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 xml:space="preserve">В рамках </w:t>
      </w:r>
      <w:hyperlink r:id="rId23" w:history="1">
        <w:r>
          <w:rPr>
            <w:color w:val="0000FF"/>
          </w:rPr>
          <w:t>Программы</w:t>
        </w:r>
      </w:hyperlink>
      <w:r>
        <w:t xml:space="preserve"> в 2015 - 2020 годах будут реализованы также мероприятия по: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адаптации объектов органов государственной власти Кабардино-Балкарской Республики, органов местного самоуправления, социальной защиты, здравоохранения, общего и профессионального образования, культуры, спортивных сооружений посредством установки пандусов, поручней, подъемных устройств, средств ориентации для слабовидящих, обустройства гигиенических комнат, расширения дверных проемов, а также адаптации объектов транспортной инфраструктуры и предоставлению транспортных услуг в соответствии с действующими в этой сфере нормами и рекомендациями;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приобретению специализированного автотранспорта для создания службы "Социальное такси";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адаптации интернет-ресурсов и устройств связи, а также предоставлению услуг в сфере информатизации и связи, предполагающих: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организацию субтитрирования (сурдоперевода) телевизионных программ региональных обязательных общедоступных каналов;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lastRenderedPageBreak/>
        <w:t>размещение социальной рекламы, аудио- и видеороликов в целях освещения мероприятий, направленных на преодоление социальной разобщенности в обществе и формирование позитивного отношения к проблемам инвалидов, и обеспечения доступной среды жизнедеятельности для инвалидов;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создание диспетчерского центра видеотелефонной связи для инвалидов по слуху;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создание информационного банка данных и карты доступности объектов социальной и транспортной инфраструктуры;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повышению доступности подвижного состава пассажирского транспорта для инвалидов и других маломобильных групп населения с учетом их особых потребностей;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оборудованию подвижного пассажирского состава светодиодным табло для слабовидящих инвалидов и специальным звуковым сигналом для слабослышащих инвалидов.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Получение детьми с ограниченными возможностями здоровья и детьми-инвалидами образования является одним из приоритетных направлений государственной политики в области образования.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 xml:space="preserve">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регламентировано право детей с ограниченными возможностями здоровья на образование и создание необходимых условий для коррекции нарушений развития и социальной адаптации обучающихся с ограниченными возможностями здоровья, в том числе через организацию инклюзивного образования.</w:t>
      </w:r>
    </w:p>
    <w:p w:rsidR="00974806" w:rsidRDefault="0097480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7480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4806" w:rsidRDefault="009748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74806" w:rsidRDefault="00974806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возможно, в нижеследующих абзацах вместо слов "1162 детей" следует читать "1162 ребенка".</w:t>
            </w:r>
          </w:p>
        </w:tc>
      </w:tr>
    </w:tbl>
    <w:p w:rsidR="00974806" w:rsidRDefault="00974806">
      <w:pPr>
        <w:pStyle w:val="ConsPlusNormal"/>
        <w:spacing w:before="360"/>
        <w:ind w:firstLine="540"/>
        <w:jc w:val="both"/>
      </w:pPr>
      <w:r>
        <w:t xml:space="preserve">В настоящее время 144 образовательных организации республики реализуют инклюзивное образование, функционирует 13 коррекционных классов со 136 обучающимися. На начало 2014/2015 учебного года в обычных классах образовательных организаций, реализующих основные общеобразовательные программы, адаптированные для обучения детей с ограниченными возможностями здоровья (в рамках инклюзивного образования), обучаются 51 глухой ребенок, 78 слабослышащих и позднооглохших, 5 слепых, 906 слабовидящих детей, 1162 детей с речевыми нарушениями, 312 детей с задержкой психического развития, 305 детей с </w:t>
      </w:r>
      <w:r>
        <w:lastRenderedPageBreak/>
        <w:t>умственной отсталостью. Численность специалистов психолого-педагогического сопровождения учреждений, реализующих программы общего образования, составляет 556 человек, из них 60 учителей-логопедов, 199 педагогов-психологов, 294 социальных педагога, 3 тьютора.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В 25 образовательных организациях, реализующих программы общего образования, функционируют логопедические кабинеты, в которых получают коррекционную помощь 1162 детей с нарушениями речи.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С целью формирования равных возможностей для детей-инвалидов Министерством образования, науки и по делам молодежи Кабардино-Балкарской Республики проводится определенная работа по созданию в образовательных организациях республики универсальной безбарьерной среды, позволяющей обеспечить полноценную интеграцию детей с ограниченными возможностями здоровья в образовательную среду здоровых детей.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 xml:space="preserve">Так, в рамках реализации государственной </w:t>
      </w:r>
      <w:hyperlink r:id="rId25" w:history="1">
        <w:r>
          <w:rPr>
            <w:color w:val="0000FF"/>
          </w:rPr>
          <w:t>программы</w:t>
        </w:r>
      </w:hyperlink>
      <w:r>
        <w:t xml:space="preserve"> Российской Федерации "Доступная среда" ежегодно с 2011 года заключается соглашение о предоставлении субсидии из федерального бюджета республиканскому бюджету Кабардино-Балкарской Республики на проведение мероприятий по формированию сети базовых общеобразовательных организаций, в которых созданы условия для инклюзивного образования детей-инвалидов.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 xml:space="preserve">С начала реализации данной </w:t>
      </w:r>
      <w:hyperlink r:id="rId26" w:history="1">
        <w:r>
          <w:rPr>
            <w:color w:val="0000FF"/>
          </w:rPr>
          <w:t>Программы</w:t>
        </w:r>
      </w:hyperlink>
      <w:r>
        <w:t xml:space="preserve"> в проекте приняли участие 55 общеобразовательных учреждений 13 муниципальных образований республики. Общий объем финансирования за 5 лет на реализацию мероприятий, заложенных в данной </w:t>
      </w:r>
      <w:hyperlink r:id="rId27" w:history="1">
        <w:r>
          <w:rPr>
            <w:color w:val="0000FF"/>
          </w:rPr>
          <w:t>Программе</w:t>
        </w:r>
      </w:hyperlink>
      <w:r>
        <w:t>, составил более 120 млн руб.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 xml:space="preserve">В общеобразовательных организациях, участвующих в </w:t>
      </w:r>
      <w:hyperlink r:id="rId28" w:history="1">
        <w:r>
          <w:rPr>
            <w:color w:val="0000FF"/>
          </w:rPr>
          <w:t>программе</w:t>
        </w:r>
      </w:hyperlink>
      <w:r>
        <w:t>, проведены работы по созданию универсальной безбарьерной среды: устройство пандусов, тактильных указателей, противоскользящих покрытий; установка специализированной системы с регулируемой рабочей поверхностью для детей с нарушениями опорно-двигательного аппарата; установка кнопки вызова помощи и др. Также образовательными организациями приобреталось специальное, в том числе учебное, реабилитационное и компьютерное оборудование.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 xml:space="preserve">Организовано дистанционное обучение детей-инвалидов. В настоящее время 281 ребенок-инвалид, не имеющий противопоказаний к получению образования с использованием дистанционных технологий, охвачен данной формой получения образования, из них 46 обучаются только в дистанционном режиме. Дистанционное обучение ведется по адаптированным основным общеобразовательным программам и дополнительным программам с использованием дистанционных образовательных технологий и посещением на дому. Кроме того, осуществляется консультативная, диагностическая, </w:t>
      </w:r>
      <w:r>
        <w:lastRenderedPageBreak/>
        <w:t>коррекционно-развивающая, профилактическая и просветительская деятельность.</w:t>
      </w: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center"/>
        <w:outlineLvl w:val="1"/>
      </w:pPr>
      <w:r>
        <w:t>2. Проблемы, связанные с обеспечением</w:t>
      </w:r>
    </w:p>
    <w:p w:rsidR="00974806" w:rsidRDefault="00974806">
      <w:pPr>
        <w:pStyle w:val="ConsPlusNormal"/>
        <w:jc w:val="center"/>
      </w:pPr>
      <w:r>
        <w:t>доступности для инвалидов объектов и услуг</w:t>
      </w:r>
    </w:p>
    <w:p w:rsidR="00974806" w:rsidRDefault="00974806">
      <w:pPr>
        <w:pStyle w:val="ConsPlusNormal"/>
        <w:jc w:val="center"/>
      </w:pPr>
      <w:r>
        <w:t>в Кабардино-Балкарской Республике</w:t>
      </w: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ind w:firstLine="540"/>
        <w:jc w:val="both"/>
      </w:pPr>
      <w:r>
        <w:t>В Кабардино-Балкарской Республике, как и в Российской Федерации в целом, решение вопросов создания доступной среды для инвалидов связано с рядом проблем.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Неудовлетворительное состояние здоровья, неустойчивое материальное положение, снижение конкурентоспособности на рынке труда - характерные черты положения значительной части инвалидов.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Недостаточно развита спортивная и культурно-массовая работа среди инвалидов и других маломобильных групп населения.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Материально-техническая база отдельных действующих учреждений социальной инфраструктуры требует улучшения.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Вопросы социальной, медицинской и профессиональной реабилитации инвалидов требуют дальнейшего решения.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Одной из глобальных проблем, связанных с организацией жизнедеятельности инвалидов, является их вынужденная изолированность, а одним из основных факторов - неприспособленность объектов социальной инфраструктуры к нуждам инвалидов и маломобильных групп населения и, как следствие, низкая доступность жизненно важных услуг.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Согласно представленной исполнительными органами государственной власти Кабардино-Балкарской Республики и органами местного самоуправления информации многие объекты социальной инфраструктуры не соответствуют требованиям строительных норм и правил по обеспечению доступности для инвалидов и маломобильных групп населения. Отсутствуют пандусные съезды, непреодолимым препятствием для инвалидов являются узкие дверные проемы, наличие высоких порогов, необорудованные зоны оказания услуг и санитарно-гигиенические помещения.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В Кабардино-Балкарской Республике продолжается паспортизация и классификация объектов и услуг в приоритетных сферах жизнедеятельности инвалидов. В осуществлении общественного контроля и для обеспечения комплексного подхода при выборе приоритетных объектов и проведении мероприятий по паспортизации активное участие принимают представители общественных организаций инвалидов.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lastRenderedPageBreak/>
        <w:t>Проведенный мониторинг показал, что большинство объектов социальной инфраструктуры не отвечают всем требованиям доступности для инвалидов.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По заключениям профильных министерств и ведомств 27,3 процента от общего числа приоритетных объектов социальной инфраструктуры отнесено к категории "Доступен" и "Частично доступен".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Недоступность для инвалидов социально значимых объектов делает недоступными услуги, предоставляемые учреждениями социальной защиты, здравоохранения, образования, а также культурно-оздоровительные услуги, что является дискриминацией человека по признаку инвалидности и не позволяет ему в полной мере реализовать свои права.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Транспортная инфраструктура в Кабардино-Балкарской Республике в значительной степени не приспособлена для передвижения инвалидов и других маломобильных групп населения. Пешеходная часть улиц в большинстве случаев не обеспечивает передвижение инвалидов в креслах-колясках, создает дополнительные трудности для маломобильных групп населения. Общественный транспорт не оборудован специальными устройствами для перевозки инвалидов и других маломобильных групп населения. В связи с этим необходима модернизация парка подвижного состава автомобильного транспорта.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С учетом изложенного особенно актуальным в настоящее время является разработка и реализация мероприятий по повышению значений доступности для инвалидов объектов и услуг в Кабардино-Балкарской Республике.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Соисполнителями мероприятий настоящей "дорожной карты" являются: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Министерство здравоохранения Кабардино-Балкарской Республики;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Министерство образования, науки и по делам молодежи Кабардино-Балкарской Республики;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Министерство культуры Кабардино-Балкарской Республики;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Министерство спорта Кабардино-Балкарской Республики;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Министерство промышленности и торговли Кабардино-Балкарской Республики;</w:t>
      </w:r>
    </w:p>
    <w:p w:rsidR="00974806" w:rsidRDefault="00974806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КБР от 25.12.2017 N 227-ПП)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Государственный комитет Кабардино-Балкарской Республики по транспорту и связи;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lastRenderedPageBreak/>
        <w:t>Государственный комитет Кабардино-Балкарской Республики по печати и массовым коммуникациям;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органы местного самоуправления.</w:t>
      </w: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center"/>
        <w:outlineLvl w:val="1"/>
      </w:pPr>
      <w:r>
        <w:t>3. Цели и задачи Плана мероприятий</w:t>
      </w:r>
    </w:p>
    <w:p w:rsidR="00974806" w:rsidRDefault="00974806">
      <w:pPr>
        <w:pStyle w:val="ConsPlusNormal"/>
        <w:jc w:val="center"/>
      </w:pPr>
      <w:r>
        <w:t>("дорожной карты")</w:t>
      </w: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ind w:firstLine="540"/>
        <w:jc w:val="both"/>
      </w:pPr>
      <w:r>
        <w:t>Основной целью настоящей "дорожной карты" является обеспечение в Кабардино-Балкарской Республике к концу 2020 года беспрепятственного доступа инвалидов к объектам и услугам во всех приоритетных сферах жизнедеятельности.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Задачи настоящей "дорожной карты":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совершенствование нормативно-правовой базы и анализ ситуации в сфере доступности для инвалидов объектов и услуг в Кабардино-Балкарской Республике;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повышение уровня доступности для инвалидов объектов социальной инфраструктуры, транспортных средств, средств связи и информации, включая оборудование объектов необходимыми приспособлениями;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повышение доступности и качества реабилитационных услуг (развитие системы реабилитации и социальной интеграции инвалидов) в Кабардино-Балкарской Республике.</w:t>
      </w: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center"/>
        <w:outlineLvl w:val="1"/>
      </w:pPr>
      <w:r>
        <w:t>4. Ожидаемые результаты реализации</w:t>
      </w:r>
    </w:p>
    <w:p w:rsidR="00974806" w:rsidRDefault="00974806">
      <w:pPr>
        <w:pStyle w:val="ConsPlusNormal"/>
        <w:jc w:val="center"/>
      </w:pPr>
      <w:r>
        <w:t>"дорожной карты"</w:t>
      </w: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ind w:firstLine="540"/>
        <w:jc w:val="both"/>
      </w:pPr>
      <w:r>
        <w:t>Реализация мероприятий по повышению значений показателей доступности для инвалидов объектов и услуг в Кабардино-Балкарской Республике позволит достигнуть следующих результатов: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 xml:space="preserve">внесение изменений в региональные правовые акты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Российской Федерации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доли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 в сфере физической культуры и спорта;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 xml:space="preserve">увеличение доли лиц с ограниченными возможностями здоровья и </w:t>
      </w:r>
      <w:r>
        <w:lastRenderedPageBreak/>
        <w:t>инвалидов от 6 до 18 лет, систематически занимающихся физкультурой и спортом, в общей численности данной категории населения;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доли учреждений здравоохранения, в которых организована доставка инвалидам на дом лекарственных средств по льготным рецептам;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доли приоритетных объектов,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 Кабардино-Балкарской Республики;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доли учреждений здравоохранения, предоставляющих информацию об оказании медицинской помощи в адаптированном виде для инвалидов с ограниченными возможностями по слуху, зрению (звукоусилительная аппаратура, видеомониторы);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доли приоритетных объектов, доступных для инвалидов и других маломобильных групп населения в сфере культуры, в общем количестве приоритетных объектов в сфере культуры;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удельного веса инвалидов - пользователей общедоступных библиотек в общем количестве пользователей библиотек;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удельного веса библиотечного фонда специальных форматов для инвалидов, имеющихся в общедоступных библиотеках, в общем объеме библиотечного фонда;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удельного веса мероприятий, проводимых в домах культуры и общедоступных библиотеках с участием инвалидов и других маломобильных групп населения, в общем количестве мероприятий;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доли 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 сфере социальной защиты;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доли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доли инвалидов, трудоустроенных центрами занятости населения, в общей численности инвалидов, обратившихся в центры занятости населения с просьбой о трудоустройстве;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 xml:space="preserve">увеличение доли приоритетных объектов и услуг в приоритетных сферах жизнедеятельности инвалидов, нанесенных на карту доступности Кабардино-Балкарской Республики по результатам их паспортизации, среди всех </w:t>
      </w:r>
      <w:r>
        <w:lastRenderedPageBreak/>
        <w:t>приоритетных объектов и услуг;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доли 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маломобильных групп населения;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доли дошкольных организаций, в которых создана универсальная безбарьерная среда для инклюзивного образования детей-инвалидов, в общем количестве дошкольных организаций;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доли образовательных организаций, в которых создана универсальная безбарьерная среда для обеспечения доступности общего образования детям с ограниченными возможностями здоровья, в общем количестве общеобразовательных организаций;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доли государственных организаций профессионального образования, в которых создана универсальная безбарьерная среда, обеспечивающая доступность для лиц с ограниченными возможностями здоровья, в общем количестве государственных организаций профессионального образования;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доли педагогических работников образовательных организаций, прошедших специальную подготовку для работы с инвалидами, в общей численности педагогических работников образовательных организаций;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доли парка подвижного состава автомобильного и городского наземного электрического транспорта общего пользования, оборудованного для перевозки маломобильных групп населения, в парке данного подвижного состава Кабардино-Балкарской Республики;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доли инвалидов, обеспеченных техническими средствами реабилитации и услугами в соответствии с региональным перечнем в рамках индивидуальной программы реабилитации, в общей численности инвалидов;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удельного веса стационарных торговых объектов, имеющих пандусы, в общем количестве стационарных торговых объектов;</w:t>
      </w:r>
    </w:p>
    <w:p w:rsidR="00974806" w:rsidRDefault="00974806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КБР от 25.12.2017 N 227-ПП)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доли мест для парковки специальных автотранспортных средств инвалидов в общем количестве мест на стоянках около стационарных торговых объектов;</w:t>
      </w:r>
    </w:p>
    <w:p w:rsidR="00974806" w:rsidRDefault="00974806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КБР от 25.12.2017 N 227-ПП)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 xml:space="preserve">принятие нормативного правового акта о порядке обеспечения доступной </w:t>
      </w:r>
      <w:r>
        <w:lastRenderedPageBreak/>
        <w:t>среды для инвалидов и других маломобильных групп населения в Кабардино-Балкарской Республике;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доли инвалидов, положительно оценивающих уровень доступности приоритетных объектов и услуг в приоритетных сферах жизнедеятельности, в общей численности инвалидов;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удельного веса организаций социального обслуживания, в которых обеспечено сопровождение инвалидов, имеющих стойкие расстройства функций зрения и самостоятельного передвижения, и оказание им помощи;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увеличение доли граждан, признающих навыки, достоинства и способности инвалидов, в общей численности опрошенных граждан Кабардино-Балкарской Республики;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предоставление государственных и муниципальных услуг в соответствии с административными регламентами предоставления государственных и муниципальных услуг, содержащими требования к обеспечению условий доступности для инвалидов: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преодоление социальной разобщенности в обществе и формирование позитивного отношения к проблемам инвалидов и вопросу обеспечения доступной среды жизнедеятельности для инвалидов и других маломобильных групп населения в Кабардино-Балкарской Республике.</w:t>
      </w:r>
    </w:p>
    <w:p w:rsidR="00974806" w:rsidRDefault="00974806">
      <w:pPr>
        <w:pStyle w:val="ConsPlusNormal"/>
        <w:spacing w:before="280"/>
        <w:ind w:firstLine="540"/>
        <w:jc w:val="both"/>
      </w:pPr>
      <w:r>
        <w:t>Достижение ожидаемых результатов реализации "дорожной карты" возможно при обеспечении эффективного взаимодействия исполнительных органов государственной власти Кабардино-Балкарской Республики, а также привлечения различных источников финансирования, в том числе средств федерального бюджета и местных бюджетов.</w:t>
      </w: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right"/>
        <w:outlineLvl w:val="1"/>
      </w:pPr>
      <w:r>
        <w:t>Приложение N 1</w:t>
      </w:r>
    </w:p>
    <w:p w:rsidR="00974806" w:rsidRDefault="00974806">
      <w:pPr>
        <w:pStyle w:val="ConsPlusNormal"/>
        <w:jc w:val="right"/>
      </w:pPr>
      <w:r>
        <w:t>к Плану мероприятий</w:t>
      </w:r>
    </w:p>
    <w:p w:rsidR="00974806" w:rsidRDefault="00974806">
      <w:pPr>
        <w:pStyle w:val="ConsPlusNormal"/>
        <w:jc w:val="right"/>
      </w:pPr>
      <w:r>
        <w:t>("дорожной карте")</w:t>
      </w:r>
    </w:p>
    <w:p w:rsidR="00974806" w:rsidRDefault="00974806">
      <w:pPr>
        <w:pStyle w:val="ConsPlusNormal"/>
        <w:jc w:val="right"/>
      </w:pPr>
      <w:r>
        <w:t>"Повышение значений показателей</w:t>
      </w:r>
    </w:p>
    <w:p w:rsidR="00974806" w:rsidRDefault="00974806">
      <w:pPr>
        <w:pStyle w:val="ConsPlusNormal"/>
        <w:jc w:val="right"/>
      </w:pPr>
      <w:r>
        <w:t>доступности для инвалидов</w:t>
      </w:r>
    </w:p>
    <w:p w:rsidR="00974806" w:rsidRDefault="00974806">
      <w:pPr>
        <w:pStyle w:val="ConsPlusNormal"/>
        <w:jc w:val="right"/>
      </w:pPr>
      <w:r>
        <w:t>объектов и услуг</w:t>
      </w:r>
    </w:p>
    <w:p w:rsidR="00974806" w:rsidRDefault="00974806">
      <w:pPr>
        <w:pStyle w:val="ConsPlusNormal"/>
        <w:jc w:val="right"/>
      </w:pPr>
      <w:r>
        <w:t>в Кабардино-Балкарской Республике"</w:t>
      </w:r>
    </w:p>
    <w:p w:rsidR="00974806" w:rsidRDefault="00974806">
      <w:pPr>
        <w:pStyle w:val="ConsPlusNormal"/>
        <w:jc w:val="right"/>
      </w:pPr>
      <w:r>
        <w:t>на 2015 - 2020 годы</w:t>
      </w: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center"/>
      </w:pPr>
      <w:bookmarkStart w:id="2" w:name="P178"/>
      <w:bookmarkEnd w:id="2"/>
      <w:r>
        <w:t>ТАБЛИЦА</w:t>
      </w:r>
    </w:p>
    <w:p w:rsidR="00974806" w:rsidRDefault="00974806">
      <w:pPr>
        <w:pStyle w:val="ConsPlusNormal"/>
        <w:jc w:val="center"/>
      </w:pPr>
      <w:r>
        <w:lastRenderedPageBreak/>
        <w:t>ПОВЫШЕНИЯ ЗНАЧЕНИЙ ПОКАЗАТЕЛЕЙ ДОСТУПНОСТИ ДЛЯ ИНВАЛИДОВ</w:t>
      </w:r>
    </w:p>
    <w:p w:rsidR="00974806" w:rsidRDefault="00974806">
      <w:pPr>
        <w:pStyle w:val="ConsPlusNormal"/>
        <w:jc w:val="center"/>
      </w:pPr>
      <w:r>
        <w:t>ОБЪЕКТОВ И УСЛУГ В КАБАРДИНО-БАЛКАРСКОЙ РЕСПУБЛИКЕ</w:t>
      </w: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center"/>
      </w:pPr>
      <w:r>
        <w:t>(в ред. Постановлений Правительства КБР</w:t>
      </w:r>
    </w:p>
    <w:p w:rsidR="00974806" w:rsidRDefault="00974806">
      <w:pPr>
        <w:pStyle w:val="ConsPlusNormal"/>
        <w:jc w:val="center"/>
      </w:pPr>
      <w:r>
        <w:t xml:space="preserve">от 30.12.2016 </w:t>
      </w:r>
      <w:hyperlink r:id="rId33" w:history="1">
        <w:r>
          <w:rPr>
            <w:color w:val="0000FF"/>
          </w:rPr>
          <w:t>N 252-ПП</w:t>
        </w:r>
      </w:hyperlink>
      <w:r>
        <w:t xml:space="preserve">, от 23.08.2017 </w:t>
      </w:r>
      <w:hyperlink r:id="rId34" w:history="1">
        <w:r>
          <w:rPr>
            <w:color w:val="0000FF"/>
          </w:rPr>
          <w:t>N 153-ПП</w:t>
        </w:r>
      </w:hyperlink>
      <w:r>
        <w:t>,</w:t>
      </w:r>
    </w:p>
    <w:p w:rsidR="00974806" w:rsidRDefault="00974806">
      <w:pPr>
        <w:pStyle w:val="ConsPlusNormal"/>
        <w:jc w:val="center"/>
      </w:pPr>
      <w:r>
        <w:t xml:space="preserve">от 25.12.2017 </w:t>
      </w:r>
      <w:hyperlink r:id="rId35" w:history="1">
        <w:r>
          <w:rPr>
            <w:color w:val="0000FF"/>
          </w:rPr>
          <w:t>N 227-ПП</w:t>
        </w:r>
      </w:hyperlink>
      <w:r>
        <w:t>)</w:t>
      </w:r>
    </w:p>
    <w:p w:rsidR="00974806" w:rsidRDefault="00974806">
      <w:pPr>
        <w:pStyle w:val="ConsPlusNormal"/>
        <w:jc w:val="both"/>
      </w:pPr>
    </w:p>
    <w:p w:rsidR="00974806" w:rsidRDefault="00974806">
      <w:pPr>
        <w:sectPr w:rsidR="00974806" w:rsidSect="00FE7C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3175"/>
        <w:gridCol w:w="1123"/>
        <w:gridCol w:w="916"/>
        <w:gridCol w:w="900"/>
        <w:gridCol w:w="900"/>
        <w:gridCol w:w="900"/>
        <w:gridCol w:w="900"/>
        <w:gridCol w:w="936"/>
        <w:gridCol w:w="3175"/>
      </w:tblGrid>
      <w:tr w:rsidR="00974806">
        <w:tc>
          <w:tcPr>
            <w:tcW w:w="648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N</w:t>
            </w:r>
          </w:p>
          <w:p w:rsidR="00974806" w:rsidRDefault="0097480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175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r>
              <w:t>Наименование показателя доступности для инвалидов объектов и услуг</w:t>
            </w:r>
          </w:p>
        </w:tc>
        <w:tc>
          <w:tcPr>
            <w:tcW w:w="1123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5452" w:type="dxa"/>
            <w:gridSpan w:val="6"/>
          </w:tcPr>
          <w:p w:rsidR="00974806" w:rsidRDefault="00974806">
            <w:pPr>
              <w:pStyle w:val="ConsPlusNormal"/>
              <w:jc w:val="center"/>
            </w:pPr>
            <w:r>
              <w:t>Значение показателей</w:t>
            </w:r>
          </w:p>
        </w:tc>
        <w:tc>
          <w:tcPr>
            <w:tcW w:w="3175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r>
              <w:t>Структурное подразделение (должностное лицо), ответственное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974806">
        <w:tc>
          <w:tcPr>
            <w:tcW w:w="648" w:type="dxa"/>
            <w:vMerge/>
          </w:tcPr>
          <w:p w:rsidR="00974806" w:rsidRDefault="00974806"/>
        </w:tc>
        <w:tc>
          <w:tcPr>
            <w:tcW w:w="3175" w:type="dxa"/>
            <w:vMerge/>
          </w:tcPr>
          <w:p w:rsidR="00974806" w:rsidRDefault="00974806"/>
        </w:tc>
        <w:tc>
          <w:tcPr>
            <w:tcW w:w="1123" w:type="dxa"/>
            <w:vMerge/>
          </w:tcPr>
          <w:p w:rsidR="00974806" w:rsidRDefault="00974806"/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3175" w:type="dxa"/>
            <w:vMerge/>
          </w:tcPr>
          <w:p w:rsidR="00974806" w:rsidRDefault="00974806"/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10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 в сфере физической культуры и спорта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46,4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59,6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71,5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спорта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Доля лиц с ограниченными возможностями здоровья </w:t>
            </w:r>
            <w:r>
              <w:lastRenderedPageBreak/>
              <w:t>и инвалидов от 6 до 18 лет, систематически занимающихся физкультурой и спортом, в общей численности данной категории населения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54,5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спорта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Доля учреждений здравоохранения, в которых организована доставка инвалидам на дом лекарственных средств по льготным рецептам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здравоохранения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Доля приоритетных объектов, доступных для инвалидов и других маломобильных групп населения, в сфере здравоохранения, в общем количестве приоритетных объектов в сфере здравоохранения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45,4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55,2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67,1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69,2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здравоохранения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Доля учреждений здравоохранения, предоставляющих </w:t>
            </w:r>
            <w:r>
              <w:lastRenderedPageBreak/>
              <w:t>информацию об оказании медицинской помощи в адаптированном виде для инвалидов с ограниченными возможностями по слуху, зрению (звукоусилительная аппаратура, видеомониторы)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 xml:space="preserve">Министерство здравоохранения Кабардино-Балкарской </w:t>
            </w:r>
            <w:r>
              <w:lastRenderedPageBreak/>
              <w:t>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Доля приоритетных объектов, доступных для инвалидов и других маломобильных групп населения, в сфере культуры, в общем количестве приоритетных объектов в сфере культуры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58,5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60,6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73" w:type="dxa"/>
            <w:gridSpan w:val="10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3389"/>
            </w:tblGrid>
            <w:tr w:rsidR="0097480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74806" w:rsidRDefault="0097480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974806" w:rsidRDefault="0097480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возможно, в</w:t>
                  </w:r>
                </w:p>
                <w:p w:rsidR="00974806" w:rsidRDefault="0097480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нижеследующем пункте вместо слов "от общего пользования библиотек" следует</w:t>
                  </w:r>
                </w:p>
                <w:p w:rsidR="00974806" w:rsidRDefault="0097480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читать "в общей численности пользователей библиотек".</w:t>
                  </w:r>
                </w:p>
              </w:tc>
            </w:tr>
          </w:tbl>
          <w:p w:rsidR="00974806" w:rsidRDefault="00974806"/>
        </w:tc>
      </w:tr>
      <w:tr w:rsidR="00974806">
        <w:tblPrEx>
          <w:tblBorders>
            <w:insideH w:val="nil"/>
          </w:tblBorders>
        </w:tblPrEx>
        <w:tc>
          <w:tcPr>
            <w:tcW w:w="648" w:type="dxa"/>
            <w:tcBorders>
              <w:top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75" w:type="dxa"/>
            <w:tcBorders>
              <w:top w:val="nil"/>
            </w:tcBorders>
          </w:tcPr>
          <w:p w:rsidR="00974806" w:rsidRDefault="00974806">
            <w:pPr>
              <w:pStyle w:val="ConsPlusNormal"/>
            </w:pPr>
            <w:r>
              <w:t xml:space="preserve">Удельный вес инвалидов </w:t>
            </w:r>
            <w:r>
              <w:lastRenderedPageBreak/>
              <w:t>- пользователей общедоступных библиотек от общего пользования библиотек</w:t>
            </w:r>
          </w:p>
        </w:tc>
        <w:tc>
          <w:tcPr>
            <w:tcW w:w="1123" w:type="dxa"/>
            <w:tcBorders>
              <w:top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916" w:type="dxa"/>
            <w:tcBorders>
              <w:top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00" w:type="dxa"/>
            <w:tcBorders>
              <w:top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900" w:type="dxa"/>
            <w:tcBorders>
              <w:top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900" w:type="dxa"/>
            <w:tcBorders>
              <w:top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900" w:type="dxa"/>
            <w:tcBorders>
              <w:top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936" w:type="dxa"/>
            <w:tcBorders>
              <w:top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3175" w:type="dxa"/>
            <w:tcBorders>
              <w:top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 xml:space="preserve">Министерство культуры </w:t>
            </w:r>
            <w:r>
              <w:lastRenderedPageBreak/>
              <w:t>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Удельный вес документов библиотечного фонда специальных форматов для инвалидов, имеющихся в общедоступных библиотеках, от общего объема библиотечного фонда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Удельный вес мероприятий, проводимых в домах культуры и общедоступных библиотеках с участием инвалидов и других маломобильных групп населения, от общего количества мероприятий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Доля приоритетных объектов, доступных для </w:t>
            </w:r>
            <w:r>
              <w:lastRenderedPageBreak/>
              <w:t>инвалидов и других маломобильных групп населения, в сфере социальной защиты, в общем количестве приоритетных объектов в сфере социальной защиты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52,4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74,1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76,2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 xml:space="preserve">Министерство труда, занятости и социальной </w:t>
            </w:r>
            <w:r>
              <w:lastRenderedPageBreak/>
              <w:t>защиты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Доля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труда, занятости и социальной защиты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Доля инвалидов, трудоустроенных центрами занятости населения, в общем числе инвалидов, обратившихся в центры занятости населения с просьбой о трудоустройстве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труда, занятости и социальной защиты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Доля приоритетных объектов и услуг в приоритетных сферах жизнедеятельности инвалидов, нанесенных на карту доступности Кабардино-Балкарской Республики по результатам их паспортизации, среди всех приоритетных объектов и услуг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труда, занятости и социальной защиты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Доля приоритетных 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Министерства и ведомства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Доля дошкольных образовательных </w:t>
            </w:r>
            <w:r>
              <w:lastRenderedPageBreak/>
              <w:t>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 xml:space="preserve">Министерство образования, науки и по </w:t>
            </w:r>
            <w:r>
              <w:lastRenderedPageBreak/>
              <w:t>делам молодежи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Доля образовательных организаций, в которых создана универсальная безбарьерная среда для обеспечения доступности общего образования детям с ограниченными возможностями здоровья, в общем количестве общеобразовательных учреждений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образования, науки и по делам молодежи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Доля государственных учреждений профессионального образования, в которых создана универсальная </w:t>
            </w:r>
            <w:r>
              <w:lastRenderedPageBreak/>
              <w:t>безбарьерная среда, обеспечивающая доступность для лиц с ограниченными возможностями здоровья, в общем количестве государственных учреждений профессионального образования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образования, науки и по делам молодежи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Доля педагогических работников образовательных организаций, прошедших специальную подготовку для работы с инвалидами, от общего числа педагогических работников образовательных организаций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образования, науки и по делам молодежи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Доля парка подвижного состава автомобильного и городского наземного электрического </w:t>
            </w:r>
            <w:r>
              <w:lastRenderedPageBreak/>
              <w:t>транспорта общего пользования, оборудованного для перевозки маломобильных групп населения, в парке этого подвижного состава Кабардино-Балкарской Республики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20,2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Государственный комитет Кабардино-Балкарской Республики по транспорту и связи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Доля инвалидов, обеспеченных техническими средствами реабилитации и услугами в соответствии с региональным перечнем в рамках индивидуальной программы реабилитации, в общей численности инвалидов в Кабардино-Балкарской Республике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97,5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Государственное учреждение - региональное отделение Фонда социального страхования Российской Федерации по Кабардино-Балкарской Республике*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Принятие нормативного правового акта Кабардино-Балкарской Республики о порядке </w:t>
            </w:r>
            <w:r>
              <w:lastRenderedPageBreak/>
              <w:t>обеспечения доступной среды для инвалидов и других маломобильных групп населения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труда, занятости и социальной защиты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инвалидов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труда, занятости и социальной защиты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Удельный вес организаций социального обслуживания, на которых возложены функции по сопровождению инвалидов, имеющих стойкие расстройства функций зрения и самостоятельного передвижения, и оказание им помощи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труда, занятости и социальной защиты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Доля граждан, признающих навыки, достоинства и способности инвалидов, в общей численности опрошенных граждан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38,7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41,9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48,3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51,5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труда, занятости и социальной защиты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Удельный вес образовательных организаций, предоставляющих услуги, официальный сайт которых адаптирован для лиц с нарушением зрения (слабовидящих)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образования, науки и по делам молодежи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Удельный вес образовательных организаций, имеющих утвержденные паспорта доступности для инвалидов объектов и услуг, от общего количества образовательных организаций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образования, науки и по делам молодежи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Удельный вес </w:t>
            </w:r>
            <w:r>
              <w:lastRenderedPageBreak/>
              <w:t>образовательных организаций, нанесенных на карту доступности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 xml:space="preserve">Министерство </w:t>
            </w:r>
            <w:r>
              <w:lastRenderedPageBreak/>
              <w:t>образования, науки и по делам молодежи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Доля работников, на которых административно-распорядительным актом возложены функции по оказанию инвалидам помощи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51,5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52,1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образования, науки и по делам молодежи Кабардино-Балкарской Республики</w:t>
            </w:r>
          </w:p>
        </w:tc>
      </w:tr>
      <w:tr w:rsidR="00974806">
        <w:tc>
          <w:tcPr>
            <w:tcW w:w="648" w:type="dxa"/>
          </w:tcPr>
          <w:p w:rsidR="00974806" w:rsidRDefault="0097480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1123" w:type="dxa"/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</w:tcPr>
          <w:p w:rsidR="00974806" w:rsidRDefault="0097480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44,4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54,2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900" w:type="dxa"/>
          </w:tcPr>
          <w:p w:rsidR="00974806" w:rsidRDefault="00974806">
            <w:pPr>
              <w:pStyle w:val="ConsPlusNormal"/>
              <w:jc w:val="center"/>
            </w:pPr>
            <w:r>
              <w:t>66,1</w:t>
            </w:r>
          </w:p>
        </w:tc>
        <w:tc>
          <w:tcPr>
            <w:tcW w:w="936" w:type="dxa"/>
          </w:tcPr>
          <w:p w:rsidR="00974806" w:rsidRDefault="00974806">
            <w:pPr>
              <w:pStyle w:val="ConsPlusNormal"/>
              <w:jc w:val="center"/>
            </w:pPr>
            <w:r>
              <w:t>68,2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спорта Кабардино-Балкарской Республики,</w:t>
            </w:r>
          </w:p>
          <w:p w:rsidR="00974806" w:rsidRDefault="00974806">
            <w:pPr>
              <w:pStyle w:val="ConsPlusNormal"/>
              <w:jc w:val="center"/>
            </w:pPr>
            <w:r>
              <w:t>Министерство образования, науки и по делам молодежи Кабардино-Балкарской Республики,</w:t>
            </w:r>
          </w:p>
          <w:p w:rsidR="00974806" w:rsidRDefault="00974806">
            <w:pPr>
              <w:pStyle w:val="ConsPlusNormal"/>
              <w:jc w:val="center"/>
            </w:pPr>
            <w:r>
              <w:t>Министерство труда, занятости и социальной защиты Кабардино-Балкарской Республики,</w:t>
            </w:r>
          </w:p>
          <w:p w:rsidR="00974806" w:rsidRDefault="00974806">
            <w:pPr>
              <w:pStyle w:val="ConsPlusNormal"/>
              <w:jc w:val="center"/>
            </w:pPr>
            <w:r>
              <w:t>Министерство культуры Кабардино-Балкарской Республики,</w:t>
            </w:r>
          </w:p>
          <w:p w:rsidR="00974806" w:rsidRDefault="00974806">
            <w:pPr>
              <w:pStyle w:val="ConsPlusNormal"/>
              <w:jc w:val="center"/>
            </w:pPr>
            <w:r>
              <w:t xml:space="preserve">Министерство </w:t>
            </w:r>
            <w:r>
              <w:lastRenderedPageBreak/>
              <w:t>здравоохранения Кабардино-Балкарской Республики,</w:t>
            </w:r>
          </w:p>
          <w:p w:rsidR="00974806" w:rsidRDefault="00974806">
            <w:pPr>
              <w:pStyle w:val="ConsPlusNormal"/>
              <w:jc w:val="center"/>
            </w:pPr>
            <w:r>
              <w:t>Государственный комитет Кабардино-Балкарской Республики по транспорту и связи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648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Доля работников в сфере транспорта, прошедших инструктирование и/или обучение по вопросам, связанным с обеспечением доступности для инвалидов объектов и услуг в сфере транспорта, в общей численности работников, предоставляющих услуги в сфере транспорта</w:t>
            </w:r>
          </w:p>
        </w:tc>
        <w:tc>
          <w:tcPr>
            <w:tcW w:w="1123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936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Государственный комитет Кабардино-Балкарской Республики по транспорту и связи,</w:t>
            </w:r>
          </w:p>
          <w:p w:rsidR="00974806" w:rsidRDefault="00974806">
            <w:pPr>
              <w:pStyle w:val="ConsPlusNormal"/>
              <w:jc w:val="center"/>
            </w:pPr>
            <w:r>
              <w:t xml:space="preserve">органы местного самоуправления </w:t>
            </w:r>
            <w:hyperlink w:anchor="P603" w:history="1">
              <w:r>
                <w:rPr>
                  <w:color w:val="0000FF"/>
                </w:rPr>
                <w:t>&lt;*&gt;</w:t>
              </w:r>
            </w:hyperlink>
            <w:r>
              <w:t>,</w:t>
            </w:r>
          </w:p>
          <w:p w:rsidR="00974806" w:rsidRDefault="00974806">
            <w:pPr>
              <w:pStyle w:val="ConsPlusNormal"/>
              <w:jc w:val="center"/>
            </w:pPr>
            <w:r>
              <w:t>хозяйствующие;</w:t>
            </w:r>
          </w:p>
          <w:p w:rsidR="00974806" w:rsidRDefault="00974806">
            <w:pPr>
              <w:pStyle w:val="ConsPlusNormal"/>
              <w:jc w:val="center"/>
            </w:pPr>
            <w:r>
              <w:t>субъекты всех форм собственности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73" w:type="dxa"/>
            <w:gridSpan w:val="10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t xml:space="preserve">(п. 30 введен </w:t>
            </w:r>
            <w:hyperlink r:id="rId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648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 xml:space="preserve">Доля оборудованных остановок общественного транспорта </w:t>
            </w:r>
            <w:r>
              <w:lastRenderedPageBreak/>
              <w:t>графическими схемами маршрутов движения в общем количестве остановок общественного транспорта</w:t>
            </w:r>
          </w:p>
        </w:tc>
        <w:tc>
          <w:tcPr>
            <w:tcW w:w="1123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916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36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 xml:space="preserve">органы местного самоуправления </w:t>
            </w:r>
            <w:hyperlink w:anchor="P60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974806">
        <w:tblPrEx>
          <w:tblBorders>
            <w:insideH w:val="nil"/>
          </w:tblBorders>
        </w:tblPrEx>
        <w:tc>
          <w:tcPr>
            <w:tcW w:w="13573" w:type="dxa"/>
            <w:gridSpan w:val="10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lastRenderedPageBreak/>
              <w:t xml:space="preserve">(п. 31 введен </w:t>
            </w:r>
            <w:hyperlink r:id="rId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648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Доля светофорных объектов, оборудованных для инвалидов на пешеходных переходах по системе радиоинформирования и ориентирования "Говорящий город", в общем количестве светофорных объектов, расположенных в приоритетных местах, определенных общественной организацией инвалидов по зрению</w:t>
            </w:r>
          </w:p>
        </w:tc>
        <w:tc>
          <w:tcPr>
            <w:tcW w:w="1123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36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 xml:space="preserve">органы местного самоуправления </w:t>
            </w:r>
            <w:hyperlink w:anchor="P60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974806">
        <w:tblPrEx>
          <w:tblBorders>
            <w:insideH w:val="nil"/>
          </w:tblBorders>
        </w:tblPrEx>
        <w:tc>
          <w:tcPr>
            <w:tcW w:w="13573" w:type="dxa"/>
            <w:gridSpan w:val="10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t xml:space="preserve">(п. 32 введен </w:t>
            </w:r>
            <w:hyperlink r:id="rId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648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Доля оборудованных мест для парковки специальных автотранспортных средств инвалидов, расположенных на объектах транспортной инфраструктуры (автовокзалах, автостанциях), в общем количестве мест парковок автомобилей объектов транспортной инфраструктуры</w:t>
            </w:r>
          </w:p>
        </w:tc>
        <w:tc>
          <w:tcPr>
            <w:tcW w:w="1123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36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Государственный комитет Кабардино-Балкарской Республики по транспорту и связи,</w:t>
            </w:r>
          </w:p>
          <w:p w:rsidR="00974806" w:rsidRDefault="00974806">
            <w:pPr>
              <w:pStyle w:val="ConsPlusNormal"/>
              <w:jc w:val="center"/>
            </w:pPr>
            <w:r>
              <w:t xml:space="preserve">органы местного самоуправления </w:t>
            </w:r>
            <w:hyperlink w:anchor="P603" w:history="1">
              <w:r>
                <w:rPr>
                  <w:color w:val="0000FF"/>
                </w:rPr>
                <w:t>&lt;*&gt;</w:t>
              </w:r>
            </w:hyperlink>
            <w:r>
              <w:t>,</w:t>
            </w:r>
          </w:p>
          <w:p w:rsidR="00974806" w:rsidRDefault="00974806">
            <w:pPr>
              <w:pStyle w:val="ConsPlusNormal"/>
              <w:jc w:val="center"/>
            </w:pPr>
            <w:r>
              <w:t>хозяйствующие субъекты всех форм собственности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73" w:type="dxa"/>
            <w:gridSpan w:val="10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t xml:space="preserve">(п. 33 введен </w:t>
            </w:r>
            <w:hyperlink r:id="rId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648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Доля населенных пунктов, имеющих комплексную систему маршрутизации общественного транспорта, созданную для инвалидов, в общем количестве населенных пунктов Кабардино-Балкарской Республики</w:t>
            </w:r>
          </w:p>
        </w:tc>
        <w:tc>
          <w:tcPr>
            <w:tcW w:w="1123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36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Государственный комитет Кабардино-Балкарской Республики по транспорту и связи,</w:t>
            </w:r>
          </w:p>
          <w:p w:rsidR="00974806" w:rsidRDefault="00974806">
            <w:pPr>
              <w:pStyle w:val="ConsPlusNormal"/>
              <w:jc w:val="center"/>
            </w:pPr>
            <w:r>
              <w:t xml:space="preserve">органы местного самоуправления </w:t>
            </w:r>
            <w:hyperlink w:anchor="P60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974806">
        <w:tblPrEx>
          <w:tblBorders>
            <w:insideH w:val="nil"/>
          </w:tblBorders>
        </w:tblPrEx>
        <w:tc>
          <w:tcPr>
            <w:tcW w:w="13573" w:type="dxa"/>
            <w:gridSpan w:val="10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t xml:space="preserve">(п. 34 введен </w:t>
            </w:r>
            <w:hyperlink r:id="rId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648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Обеспечение оптимального для инвалидов размещения и оборудования остановок общественного транспорта</w:t>
            </w:r>
          </w:p>
        </w:tc>
        <w:tc>
          <w:tcPr>
            <w:tcW w:w="1123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36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 xml:space="preserve">органы местного самоуправления </w:t>
            </w:r>
            <w:hyperlink w:anchor="P60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974806">
        <w:tblPrEx>
          <w:tblBorders>
            <w:insideH w:val="nil"/>
          </w:tblBorders>
        </w:tblPrEx>
        <w:tc>
          <w:tcPr>
            <w:tcW w:w="13573" w:type="dxa"/>
            <w:gridSpan w:val="10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t xml:space="preserve">(п. 35 введен </w:t>
            </w:r>
            <w:hyperlink r:id="rId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648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Удельный вес стационарных торговых объектов, имеющих пандусы, в общем количестве стационарных торговых объектов</w:t>
            </w:r>
          </w:p>
        </w:tc>
        <w:tc>
          <w:tcPr>
            <w:tcW w:w="1123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62,3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936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Министерство промышленности и торговли КБР, органы местного самоуправления, торговые объекты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73" w:type="dxa"/>
            <w:gridSpan w:val="10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t xml:space="preserve">(п. 36 введен </w:t>
            </w:r>
            <w:hyperlink r:id="rId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25.12.2017 N 227-ПП)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648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Доля мест для парковки специальных автотранспортных средств инвалидов в общем количестве мест на стоянках около стационарных торговых объектов</w:t>
            </w:r>
          </w:p>
        </w:tc>
        <w:tc>
          <w:tcPr>
            <w:tcW w:w="1123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16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900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936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Министерство промышленности и торговли КБР, органы местного самоуправления, торговые объекты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73" w:type="dxa"/>
            <w:gridSpan w:val="10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t xml:space="preserve">(п. 37 введен </w:t>
            </w:r>
            <w:hyperlink r:id="rId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25.12.2017 N 227-ПП)</w:t>
            </w:r>
          </w:p>
        </w:tc>
      </w:tr>
    </w:tbl>
    <w:p w:rsidR="00974806" w:rsidRDefault="00974806">
      <w:pPr>
        <w:sectPr w:rsidR="0097480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ind w:firstLine="540"/>
        <w:jc w:val="both"/>
      </w:pPr>
      <w:r>
        <w:t>--------------------------------</w:t>
      </w:r>
    </w:p>
    <w:p w:rsidR="00974806" w:rsidRDefault="00974806">
      <w:pPr>
        <w:pStyle w:val="ConsPlusNormal"/>
        <w:spacing w:before="280"/>
        <w:ind w:firstLine="540"/>
        <w:jc w:val="both"/>
      </w:pPr>
      <w:bookmarkStart w:id="3" w:name="P603"/>
      <w:bookmarkEnd w:id="3"/>
      <w:r>
        <w:t>&lt;*&gt; Примечание. Поручение, касающееся Государственного учреждения - регионального отделения, органов местного самоуправления и хозяйствующих субъектов всех форм собственности, носит рекомендательный характер.</w:t>
      </w:r>
    </w:p>
    <w:p w:rsidR="00974806" w:rsidRDefault="00974806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КБР от 23.08.2017 N 153-ПП)</w:t>
      </w: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right"/>
        <w:outlineLvl w:val="1"/>
      </w:pPr>
      <w:r>
        <w:t>Приложение N 2</w:t>
      </w:r>
    </w:p>
    <w:p w:rsidR="00974806" w:rsidRDefault="00974806">
      <w:pPr>
        <w:pStyle w:val="ConsPlusNormal"/>
        <w:jc w:val="right"/>
      </w:pPr>
      <w:r>
        <w:t>к Плану мероприятий</w:t>
      </w:r>
    </w:p>
    <w:p w:rsidR="00974806" w:rsidRDefault="00974806">
      <w:pPr>
        <w:pStyle w:val="ConsPlusNormal"/>
        <w:jc w:val="right"/>
      </w:pPr>
      <w:r>
        <w:t>("дорожной карте")</w:t>
      </w:r>
    </w:p>
    <w:p w:rsidR="00974806" w:rsidRDefault="00974806">
      <w:pPr>
        <w:pStyle w:val="ConsPlusNormal"/>
        <w:jc w:val="right"/>
      </w:pPr>
      <w:r>
        <w:t>"Повышение значений показателей</w:t>
      </w:r>
    </w:p>
    <w:p w:rsidR="00974806" w:rsidRDefault="00974806">
      <w:pPr>
        <w:pStyle w:val="ConsPlusNormal"/>
        <w:jc w:val="right"/>
      </w:pPr>
      <w:r>
        <w:t>доступности для инвалидов</w:t>
      </w:r>
    </w:p>
    <w:p w:rsidR="00974806" w:rsidRDefault="00974806">
      <w:pPr>
        <w:pStyle w:val="ConsPlusNormal"/>
        <w:jc w:val="right"/>
      </w:pPr>
      <w:r>
        <w:t>объектов и услуг</w:t>
      </w:r>
    </w:p>
    <w:p w:rsidR="00974806" w:rsidRDefault="00974806">
      <w:pPr>
        <w:pStyle w:val="ConsPlusNormal"/>
        <w:jc w:val="right"/>
      </w:pPr>
      <w:r>
        <w:t>в Кабардино-Балкарской Республике"</w:t>
      </w:r>
    </w:p>
    <w:p w:rsidR="00974806" w:rsidRDefault="00974806">
      <w:pPr>
        <w:pStyle w:val="ConsPlusNormal"/>
        <w:jc w:val="right"/>
      </w:pPr>
      <w:r>
        <w:t>на 2015 - 2020 годы</w:t>
      </w: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center"/>
      </w:pPr>
      <w:bookmarkStart w:id="4" w:name="P619"/>
      <w:bookmarkEnd w:id="4"/>
      <w:r>
        <w:t>ПЕРЕЧЕНЬ МЕРОПРИЯТИЙ,</w:t>
      </w:r>
    </w:p>
    <w:p w:rsidR="00974806" w:rsidRDefault="00974806">
      <w:pPr>
        <w:pStyle w:val="ConsPlusNormal"/>
        <w:jc w:val="center"/>
      </w:pPr>
      <w:r>
        <w:t>НАПРАВЛЕННЫХ НА ДОСТИЖЕНИЕ ЗАПЛАНИРОВАННЫХ ЗНАЧЕНИЙ</w:t>
      </w:r>
    </w:p>
    <w:p w:rsidR="00974806" w:rsidRDefault="00974806">
      <w:pPr>
        <w:pStyle w:val="ConsPlusNormal"/>
        <w:jc w:val="center"/>
      </w:pPr>
      <w:r>
        <w:t>ПОКАЗАТЕЛЕЙ ДОСТУПНОСТИ ДЛЯ ИНВАЛИДОВ ОБЪЕКТОВ И УСЛУГ</w:t>
      </w:r>
    </w:p>
    <w:p w:rsidR="00974806" w:rsidRDefault="00974806">
      <w:pPr>
        <w:pStyle w:val="ConsPlusNormal"/>
        <w:jc w:val="center"/>
      </w:pPr>
      <w:r>
        <w:t>В КАБАРДИНО-БАЛКАРСКОЙ РЕСПУБЛИКЕ</w:t>
      </w: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center"/>
      </w:pPr>
      <w:r>
        <w:t>(в ред. Постановлений Правительства КБР</w:t>
      </w:r>
    </w:p>
    <w:p w:rsidR="00974806" w:rsidRDefault="00974806">
      <w:pPr>
        <w:pStyle w:val="ConsPlusNormal"/>
        <w:jc w:val="center"/>
      </w:pPr>
      <w:r>
        <w:t xml:space="preserve">от 30.12.2016 </w:t>
      </w:r>
      <w:hyperlink r:id="rId45" w:history="1">
        <w:r>
          <w:rPr>
            <w:color w:val="0000FF"/>
          </w:rPr>
          <w:t>N 252-ПП</w:t>
        </w:r>
      </w:hyperlink>
      <w:r>
        <w:t xml:space="preserve">, от 23.08.2017 </w:t>
      </w:r>
      <w:hyperlink r:id="rId46" w:history="1">
        <w:r>
          <w:rPr>
            <w:color w:val="0000FF"/>
          </w:rPr>
          <w:t>N 153-ПП</w:t>
        </w:r>
      </w:hyperlink>
      <w:r>
        <w:t>,</w:t>
      </w:r>
    </w:p>
    <w:p w:rsidR="00974806" w:rsidRDefault="00974806">
      <w:pPr>
        <w:pStyle w:val="ConsPlusNormal"/>
        <w:jc w:val="center"/>
      </w:pPr>
      <w:r>
        <w:t xml:space="preserve">от 25.12.2017 </w:t>
      </w:r>
      <w:hyperlink r:id="rId47" w:history="1">
        <w:r>
          <w:rPr>
            <w:color w:val="0000FF"/>
          </w:rPr>
          <w:t>N 227-ПП</w:t>
        </w:r>
      </w:hyperlink>
      <w:r>
        <w:t>)</w:t>
      </w:r>
    </w:p>
    <w:p w:rsidR="00974806" w:rsidRDefault="009748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175"/>
        <w:gridCol w:w="2891"/>
        <w:gridCol w:w="2551"/>
        <w:gridCol w:w="1565"/>
        <w:gridCol w:w="2608"/>
      </w:tblGrid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N</w:t>
            </w:r>
          </w:p>
          <w:p w:rsidR="00974806" w:rsidRDefault="0097480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Наименования мероприятий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t>Ответственные исполнители, соисполнители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  <w:jc w:val="center"/>
            </w:pPr>
            <w: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  <w:jc w:val="center"/>
            </w:pPr>
            <w:r>
              <w:t>6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</w:pPr>
          </w:p>
        </w:tc>
        <w:tc>
          <w:tcPr>
            <w:tcW w:w="12790" w:type="dxa"/>
            <w:gridSpan w:val="5"/>
          </w:tcPr>
          <w:p w:rsidR="00974806" w:rsidRDefault="00974806">
            <w:pPr>
              <w:pStyle w:val="ConsPlusNormal"/>
              <w:jc w:val="center"/>
            </w:pPr>
            <w:r>
              <w:t>Раздел I. Совершенствование нормативной правовой базы и анализ ситуации в сфере доступности для инвалидов объектов и услуг в Кабардино-Балкарской Республике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Анализ мер, принимаемых в Кабардино-Балкарской Республике для выполнения обязательств Российской Федерации по Конвенции о правах инвалидов (в порядке, установленном Правительством Российской Федерации)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r>
              <w:t xml:space="preserve">Федеральный </w:t>
            </w:r>
            <w:hyperlink r:id="rId48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 декабря 2014 г. N 419-ФЗ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труда, занятости и социальной защиты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один раз в 4 года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>Мониторинг реализации прав инвалидов: доклад в Министерство труда и социальной защиты Российской Федерации о мерах, принимаемых для выполнения обязательств Российской Федерации по Конвенции о правах инвалидов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Разработка проекта законодательного акта Кабардино-Балкарской Республики о внесении изменений в отдельные законодательные акты Кабардино-Балкарской Республики по вопросам социальной защиты инвалидов в связи с ратификацией Конвенции о правах инвалидов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r>
              <w:t xml:space="preserve">поручение Председателя Правительства Российской Федерации от 12 декабря 2014 г. N ДМ-П12-9175 (пункт 11), </w:t>
            </w:r>
            <w:hyperlink r:id="rId4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Кабардино-Балкарской Республики от 25 июня 2015 г. N 429-рп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труда, занятости и социальной защиты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 xml:space="preserve">Принятие нормативного правового акта Кабардино-Балкарской Республики о внесении изменений в отдельные законодательные акты Кабардино-Балкарской Республики в соответствии с Федеральным </w:t>
            </w:r>
            <w:hyperlink r:id="rId5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 декабря 2014 г. N 419-ФЗ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Мониторинг состояния доступности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289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государственной программе Кабардино-Балкарской Республики </w:t>
            </w:r>
            <w:r>
              <w:lastRenderedPageBreak/>
              <w:t>"Доступная среда в Кабардино-Балкарской Республике"</w:t>
            </w:r>
          </w:p>
        </w:tc>
        <w:tc>
          <w:tcPr>
            <w:tcW w:w="255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Министерство труда, занятости и социальной защиты Кабардино-Балкарской Республики,</w:t>
            </w:r>
          </w:p>
          <w:p w:rsidR="00974806" w:rsidRDefault="00974806">
            <w:pPr>
              <w:pStyle w:val="ConsPlusNormal"/>
              <w:jc w:val="center"/>
            </w:pPr>
            <w:r>
              <w:t xml:space="preserve">Министерство здравоохранения Кабардино-Балкарской </w:t>
            </w:r>
            <w:r>
              <w:lastRenderedPageBreak/>
              <w:t>Республики,</w:t>
            </w:r>
          </w:p>
          <w:p w:rsidR="00974806" w:rsidRDefault="00974806">
            <w:pPr>
              <w:pStyle w:val="ConsPlusNormal"/>
              <w:jc w:val="center"/>
            </w:pPr>
            <w:r>
              <w:t>Министерство образования, науки и по делам молодежи Кабардино-Балкарской Республики,</w:t>
            </w:r>
          </w:p>
          <w:p w:rsidR="00974806" w:rsidRDefault="00974806">
            <w:pPr>
              <w:pStyle w:val="ConsPlusNormal"/>
              <w:jc w:val="center"/>
            </w:pPr>
            <w:r>
              <w:t>Министерство культуры Кабардино-Балкарской Республики,</w:t>
            </w:r>
          </w:p>
          <w:p w:rsidR="00974806" w:rsidRDefault="00974806">
            <w:pPr>
              <w:pStyle w:val="ConsPlusNormal"/>
              <w:jc w:val="center"/>
            </w:pPr>
            <w:r>
              <w:t>Министерство спорта Кабардино-Балкарской Республики,</w:t>
            </w:r>
          </w:p>
          <w:p w:rsidR="00974806" w:rsidRDefault="00974806">
            <w:pPr>
              <w:pStyle w:val="ConsPlusNormal"/>
              <w:jc w:val="center"/>
            </w:pPr>
            <w:r>
              <w:t>Государственный комитет Кабардино-Балкарской Республики по транспорту и связи,</w:t>
            </w:r>
          </w:p>
          <w:p w:rsidR="00974806" w:rsidRDefault="00974806">
            <w:pPr>
              <w:pStyle w:val="ConsPlusNormal"/>
              <w:jc w:val="center"/>
            </w:pPr>
            <w:r>
              <w:t>органы местного самоуправления</w:t>
            </w:r>
          </w:p>
        </w:tc>
        <w:tc>
          <w:tcPr>
            <w:tcW w:w="156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2015 - 2020 годы</w:t>
            </w:r>
          </w:p>
        </w:tc>
        <w:tc>
          <w:tcPr>
            <w:tcW w:w="2608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 xml:space="preserve">Выявление объектов социальной инфраструктуры Кабардино-Балкарской Республики, нуждающихся в оборудовании элементами доступности для </w:t>
            </w:r>
            <w:r>
              <w:lastRenderedPageBreak/>
              <w:t>инвалидов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Организация проведения </w:t>
            </w:r>
            <w:r>
              <w:lastRenderedPageBreak/>
              <w:t>заседаний Совета при Главе Кабардино-Балкарской Республики по делам инвалидов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Указ</w:t>
              </w:r>
            </w:hyperlink>
            <w:r>
              <w:t xml:space="preserve"> Главы </w:t>
            </w:r>
            <w:r>
              <w:lastRenderedPageBreak/>
              <w:t>Кабардино-Балкарской Республики от 24 января 2012 г. N 9-УГ "О Совете при Главе Кабардино-Балкарской Республики по делам инвалидов"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 xml:space="preserve">Министерство </w:t>
            </w:r>
            <w:r>
              <w:lastRenderedPageBreak/>
              <w:t>труда, занятости и социальной защиты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 xml:space="preserve">2015 - 2020 </w:t>
            </w:r>
            <w:r>
              <w:lastRenderedPageBreak/>
              <w:t>годы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lastRenderedPageBreak/>
              <w:t xml:space="preserve">Функционирование </w:t>
            </w:r>
            <w:r>
              <w:lastRenderedPageBreak/>
              <w:t>координационного органа в целях обеспечения согласованных действий органов государственной власти Кабардино-Балкарской Республики, органов местного самоуправления, общественных объединений и организаций инвалидов, занимающихся проблемами инвалидности и инвалидов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1.5.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 xml:space="preserve">Образование межведомственной комиссии по контролю за исполнением законодательства в части доступности транспортной инфраструктуры и </w:t>
            </w:r>
            <w:r>
              <w:lastRenderedPageBreak/>
              <w:t>транспортных услуг с привлечением представителей республиканских общественных организаций</w:t>
            </w:r>
          </w:p>
        </w:tc>
        <w:tc>
          <w:tcPr>
            <w:tcW w:w="2891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</w:p>
        </w:tc>
        <w:tc>
          <w:tcPr>
            <w:tcW w:w="255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Государственный комитет Кабардино-Балкарской Республики по транспорту и связи,</w:t>
            </w:r>
          </w:p>
          <w:p w:rsidR="00974806" w:rsidRDefault="00974806">
            <w:pPr>
              <w:pStyle w:val="ConsPlusNormal"/>
              <w:jc w:val="center"/>
            </w:pPr>
            <w:r>
              <w:t xml:space="preserve">Кабардино-Балкарское </w:t>
            </w:r>
            <w:r>
              <w:lastRenderedPageBreak/>
              <w:t>региональное отделение Общероссийской общественной организации инвалидов "Всероссийское общество глухих",</w:t>
            </w:r>
          </w:p>
          <w:p w:rsidR="00974806" w:rsidRDefault="00974806">
            <w:pPr>
              <w:pStyle w:val="ConsPlusNormal"/>
              <w:jc w:val="center"/>
            </w:pPr>
            <w:r>
              <w:t>Кабардино-Балкарское региональное отделение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156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2017 - 2020 годы</w:t>
            </w:r>
          </w:p>
        </w:tc>
        <w:tc>
          <w:tcPr>
            <w:tcW w:w="2608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обеспечение контроля за исполнением законодательства в части доступности транспортной инфраструктуры и транспортных услуг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lastRenderedPageBreak/>
              <w:t xml:space="preserve">(п. 1.5 введен </w:t>
            </w:r>
            <w:hyperlink r:id="rId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</w:pPr>
          </w:p>
        </w:tc>
        <w:tc>
          <w:tcPr>
            <w:tcW w:w="12790" w:type="dxa"/>
            <w:gridSpan w:val="5"/>
          </w:tcPr>
          <w:p w:rsidR="00974806" w:rsidRDefault="00974806">
            <w:pPr>
              <w:pStyle w:val="ConsPlusNormal"/>
              <w:jc w:val="center"/>
            </w:pPr>
            <w:r>
              <w:t>Раздел II. Мероприятия по поэтапному повышению значений показателей доступности для инвалидов объектов инфраструктуры (транспортных средств, средств связи и информации), включая оборудование объектов необходимыми приспособлениями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 xml:space="preserve">Проведение паспортизации объектов </w:t>
            </w:r>
            <w:r>
              <w:lastRenderedPageBreak/>
              <w:t>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289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труда и социальной </w:t>
            </w:r>
            <w:r>
              <w:lastRenderedPageBreak/>
              <w:t xml:space="preserve">защиты Российской Федерации от 25 декабря 2012 г. N 627 "Об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специфики", </w:t>
            </w:r>
            <w:hyperlink r:id="rId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государственной программе Кабардино-Балкарской </w:t>
            </w:r>
            <w:r>
              <w:lastRenderedPageBreak/>
              <w:t>Республики "Доступная среда в Кабардино-Балкарской Республике"</w:t>
            </w:r>
          </w:p>
        </w:tc>
        <w:tc>
          <w:tcPr>
            <w:tcW w:w="255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 xml:space="preserve">Министерство труда, занятости и </w:t>
            </w:r>
            <w:r>
              <w:lastRenderedPageBreak/>
              <w:t>социальной защиты Кабардино-Балкарской Республики,</w:t>
            </w:r>
          </w:p>
          <w:p w:rsidR="00974806" w:rsidRDefault="00974806">
            <w:pPr>
              <w:pStyle w:val="ConsPlusNormal"/>
              <w:jc w:val="center"/>
            </w:pPr>
            <w:r>
              <w:t>Министерство здравоохранения Кабардино-Балкарской Республики,</w:t>
            </w:r>
          </w:p>
          <w:p w:rsidR="00974806" w:rsidRDefault="00974806">
            <w:pPr>
              <w:pStyle w:val="ConsPlusNormal"/>
              <w:jc w:val="center"/>
            </w:pPr>
            <w:r>
              <w:t>Министерство образования, науки и по делам молодежи Кабардино-Балкарской Республики,</w:t>
            </w:r>
          </w:p>
          <w:p w:rsidR="00974806" w:rsidRDefault="00974806">
            <w:pPr>
              <w:pStyle w:val="ConsPlusNormal"/>
              <w:jc w:val="center"/>
            </w:pPr>
            <w:r>
              <w:t>Министерство культуры Кабардино-Балкарской Республики,</w:t>
            </w:r>
          </w:p>
          <w:p w:rsidR="00974806" w:rsidRDefault="00974806">
            <w:pPr>
              <w:pStyle w:val="ConsPlusNormal"/>
              <w:jc w:val="center"/>
            </w:pPr>
            <w:r>
              <w:t>Министерство спорта Кабардино-Балкарской Республики,</w:t>
            </w:r>
          </w:p>
          <w:p w:rsidR="00974806" w:rsidRDefault="00974806">
            <w:pPr>
              <w:pStyle w:val="ConsPlusNormal"/>
              <w:jc w:val="center"/>
            </w:pPr>
            <w:r>
              <w:t>Государственный комитет Кабардино-</w:t>
            </w:r>
            <w:r>
              <w:lastRenderedPageBreak/>
              <w:t>Балкарской Республики по транспорту и связи,</w:t>
            </w:r>
          </w:p>
          <w:p w:rsidR="00974806" w:rsidRDefault="00974806">
            <w:pPr>
              <w:pStyle w:val="ConsPlusNormal"/>
              <w:jc w:val="center"/>
            </w:pPr>
            <w:r>
              <w:t>органы местного самоуправления</w:t>
            </w:r>
          </w:p>
        </w:tc>
        <w:tc>
          <w:tcPr>
            <w:tcW w:w="156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постоянно</w:t>
            </w:r>
          </w:p>
        </w:tc>
        <w:tc>
          <w:tcPr>
            <w:tcW w:w="2608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 xml:space="preserve">Систематизация информации о </w:t>
            </w:r>
            <w:r>
              <w:lastRenderedPageBreak/>
              <w:t>доступности объектов и услуг в приоритетных для инвалидов сферах жизнедеятельности.</w:t>
            </w:r>
          </w:p>
          <w:p w:rsidR="00974806" w:rsidRDefault="00974806">
            <w:pPr>
              <w:pStyle w:val="ConsPlusNormal"/>
            </w:pPr>
            <w:r>
              <w:t>Разработка мероприятий по адаптации объектов социальной инфраструктуры, осуществление объективного контроля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Реализация мероприятий по повышению показателей доступности приоритетных действующих спортивных сооружений в целях повышения адаптированности для людей с ограниченными возможностями:</w:t>
            </w:r>
          </w:p>
        </w:tc>
        <w:tc>
          <w:tcPr>
            <w:tcW w:w="2891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28 июня 2013 г. N 182-ПП "О государственной программе Кабардино-Балкарской Республики "Развитие физической культуры и спорта в Кабардино-Балкарской Республике"</w:t>
            </w:r>
          </w:p>
        </w:tc>
        <w:tc>
          <w:tcPr>
            <w:tcW w:w="2551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r>
              <w:t>Министерство спорта Кабардино-Балкарской Республики</w:t>
            </w:r>
          </w:p>
        </w:tc>
        <w:tc>
          <w:tcPr>
            <w:tcW w:w="1565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r>
              <w:t>2016 - 2020 годы</w:t>
            </w:r>
          </w:p>
        </w:tc>
        <w:tc>
          <w:tcPr>
            <w:tcW w:w="2608" w:type="dxa"/>
            <w:vMerge w:val="restart"/>
          </w:tcPr>
          <w:p w:rsidR="00974806" w:rsidRDefault="00974806">
            <w:pPr>
              <w:pStyle w:val="ConsPlusNormal"/>
            </w:pPr>
            <w:r>
              <w:t>Улучшение показателей качества, а также уровня доступности услуг и мероприятий для инвалидов и других маломобильных групп населения.</w:t>
            </w:r>
          </w:p>
          <w:p w:rsidR="00974806" w:rsidRDefault="00974806">
            <w:pPr>
              <w:pStyle w:val="ConsPlusNormal"/>
            </w:pPr>
            <w:r>
              <w:t>Социализация маломобильных групп населения, устранение социальной разобщенности инвалидов и граждан, не являющихся инвалидами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оснащение спортивных сооружений, установка необходимой комплектующей, с обустройством входной зоны и прилегающей территории (пандусы, поручни, проезды для инвалидных колясок, подъездные пути);</w:t>
            </w:r>
          </w:p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  <w:vMerge/>
          </w:tcPr>
          <w:p w:rsidR="00974806" w:rsidRDefault="00974806"/>
        </w:tc>
        <w:tc>
          <w:tcPr>
            <w:tcW w:w="1565" w:type="dxa"/>
            <w:vMerge/>
          </w:tcPr>
          <w:p w:rsidR="00974806" w:rsidRDefault="00974806"/>
        </w:tc>
        <w:tc>
          <w:tcPr>
            <w:tcW w:w="2608" w:type="dxa"/>
            <w:vMerge/>
          </w:tcPr>
          <w:p w:rsidR="00974806" w:rsidRDefault="00974806"/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2.2.2.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обустройство уличных тренажеров на базе одного из подведомственных учреждений;</w:t>
            </w:r>
          </w:p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  <w:vMerge/>
          </w:tcPr>
          <w:p w:rsidR="00974806" w:rsidRDefault="00974806"/>
        </w:tc>
        <w:tc>
          <w:tcPr>
            <w:tcW w:w="1565" w:type="dxa"/>
            <w:vMerge/>
          </w:tcPr>
          <w:p w:rsidR="00974806" w:rsidRDefault="00974806"/>
        </w:tc>
        <w:tc>
          <w:tcPr>
            <w:tcW w:w="2608" w:type="dxa"/>
            <w:vMerge/>
          </w:tcPr>
          <w:p w:rsidR="00974806" w:rsidRDefault="00974806"/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2.2.3.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приобретение и предоставление учреждениям, специализирующимся в сфере оказания услуг для людей с ограниченными возможностями здоровья, автотранспорта, приспособленного для перевозки инвалидов и других маломобильных групп населения, для проведения выездных спортивных мероприятий</w:t>
            </w:r>
          </w:p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  <w:vMerge/>
          </w:tcPr>
          <w:p w:rsidR="00974806" w:rsidRDefault="00974806"/>
        </w:tc>
        <w:tc>
          <w:tcPr>
            <w:tcW w:w="1565" w:type="dxa"/>
            <w:vMerge/>
          </w:tcPr>
          <w:p w:rsidR="00974806" w:rsidRDefault="00974806"/>
        </w:tc>
        <w:tc>
          <w:tcPr>
            <w:tcW w:w="2608" w:type="dxa"/>
            <w:vMerge/>
          </w:tcPr>
          <w:p w:rsidR="00974806" w:rsidRDefault="00974806"/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Адаптация объектов физической культуры и спорта с целью обеспечения доступности для инвалидов и других </w:t>
            </w:r>
            <w:r>
              <w:lastRenderedPageBreak/>
              <w:t>маломобильных групп населения (установка пандусов, поручней, средств ориентации для слабовидящих и слабослышащих, обустройство санитарно-гигиенических комнат, расширение дверных проемов, оборудование стоянок для транспорта инвалидов):</w:t>
            </w:r>
          </w:p>
          <w:p w:rsidR="00974806" w:rsidRDefault="00974806">
            <w:pPr>
              <w:pStyle w:val="ConsPlusNormal"/>
            </w:pPr>
            <w:r>
              <w:t>государственное бюджетное учреждение "Стадион "Спартак";</w:t>
            </w:r>
          </w:p>
          <w:p w:rsidR="00974806" w:rsidRDefault="00974806">
            <w:pPr>
              <w:pStyle w:val="ConsPlusNormal"/>
            </w:pPr>
            <w:r>
              <w:t>государственное бюджетное учреждение "Детский стадион";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"Центр спортивной подготовки сборных команд Кабардино-Балкарской Республики",</w:t>
            </w:r>
          </w:p>
          <w:p w:rsidR="00974806" w:rsidRDefault="00974806">
            <w:pPr>
              <w:pStyle w:val="ConsPlusNormal"/>
            </w:pPr>
            <w:r>
              <w:t>г. Нальчик, пр. Ленина, 8-а (Универсальный спортивный комплекс)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</w:t>
            </w:r>
            <w:r>
              <w:lastRenderedPageBreak/>
              <w:t>государственной программе Кабардино-Балкарской Республики "Доступная среда в Кабардино-Балкарской Республике"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Министерство спорта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>Создание доступной среды для инвалидов на базе трех учреждений физической культуры и спорта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3400"/>
            </w:tblGrid>
            <w:tr w:rsidR="0097480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74806" w:rsidRDefault="0097480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КонсультантПлюс: примечание.</w:t>
                  </w:r>
                </w:p>
                <w:p w:rsidR="00974806" w:rsidRDefault="0097480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возможно,</w:t>
                  </w:r>
                </w:p>
                <w:p w:rsidR="00974806" w:rsidRDefault="0097480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графе четвертой нижеследующего пункта после слова "Кабардино-Балкарской"</w:t>
                  </w:r>
                </w:p>
                <w:p w:rsidR="00974806" w:rsidRDefault="0097480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пропущено слово "Республики".</w:t>
                  </w:r>
                </w:p>
              </w:tc>
            </w:tr>
          </w:tbl>
          <w:p w:rsidR="00974806" w:rsidRDefault="00974806"/>
        </w:tc>
      </w:tr>
      <w:tr w:rsidR="00974806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175" w:type="dxa"/>
            <w:tcBorders>
              <w:top w:val="nil"/>
            </w:tcBorders>
          </w:tcPr>
          <w:p w:rsidR="00974806" w:rsidRDefault="00974806">
            <w:pPr>
              <w:pStyle w:val="ConsPlusNormal"/>
            </w:pPr>
            <w:r>
              <w:t>Поддержка учреждений спортивной направленности по адаптивной физической культуре и спорту (приобретение специализированного микроавтобуса для перевозки спортсменов-инвалидов, спортивного инвентаря и оборудования)</w:t>
            </w:r>
          </w:p>
        </w:tc>
        <w:tc>
          <w:tcPr>
            <w:tcW w:w="2891" w:type="dxa"/>
            <w:tcBorders>
              <w:top w:val="nil"/>
            </w:tcBorders>
          </w:tcPr>
          <w:p w:rsidR="00974806" w:rsidRDefault="00974806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государственной программе Кабардино-Балкарской Республики "Доступная среда в Кабардино-Балкарской Республике"</w:t>
            </w:r>
          </w:p>
        </w:tc>
        <w:tc>
          <w:tcPr>
            <w:tcW w:w="2551" w:type="dxa"/>
            <w:tcBorders>
              <w:top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Министерство спорта Кабардино-Балкарской</w:t>
            </w:r>
          </w:p>
        </w:tc>
        <w:tc>
          <w:tcPr>
            <w:tcW w:w="1565" w:type="dxa"/>
            <w:tcBorders>
              <w:top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2608" w:type="dxa"/>
            <w:tcBorders>
              <w:top w:val="nil"/>
            </w:tcBorders>
          </w:tcPr>
          <w:p w:rsidR="00974806" w:rsidRDefault="00974806">
            <w:pPr>
              <w:pStyle w:val="ConsPlusNormal"/>
            </w:pPr>
            <w:r>
              <w:t>Обеспечение условий для занятия физической культурой и спортом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Комиссионное обследование объектов здравоохранения по доступности для инвалидов и маломобильных групп населения. Подготовка информации по </w:t>
            </w:r>
            <w:r>
              <w:lastRenderedPageBreak/>
              <w:t>объектам, в которых обеспечен беспрепятственный доступ для инвалидов и маломобильных групп населения, с указанием наименования объекта и его точного расположения (адреса) и предложений по обустройству беспрепятственного доступа инвалидов и маломобильных групп населения к объектам здравоохранения и расчету необходимых финансовых средств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государственной программе Кабардино-</w:t>
            </w:r>
            <w:r>
              <w:lastRenderedPageBreak/>
              <w:t xml:space="preserve">Балкарской Республики "Доступная среда в Кабардино-Балкарской Республике", </w:t>
            </w:r>
            <w:hyperlink r:id="rId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30 апреля 2013 г. N 136-ПП "О государственной программе Кабардино-Балкарской Республики "Развитие здравоохранения в Кабардино-Балкарской Республике"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Министерство здравоохранения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>Повышение качества и доступности медицинских услуг для инвалидов и маломобильных групп населения.</w:t>
            </w:r>
          </w:p>
          <w:p w:rsidR="00974806" w:rsidRDefault="00974806">
            <w:pPr>
              <w:pStyle w:val="ConsPlusNormal"/>
            </w:pPr>
            <w:r>
              <w:t xml:space="preserve">Устранение </w:t>
            </w:r>
            <w:r>
              <w:lastRenderedPageBreak/>
              <w:t>социальной разобщенности инвалидов и граждан, не являющихся инвалидами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2.6.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Адаптация государственных учреждений здравоохранения Кабардино-Балкарской Республики с целью </w:t>
            </w:r>
            <w:r>
              <w:lastRenderedPageBreak/>
              <w:t>обеспечения доступности для инвалидов и других маломобильных групп населения (оснащение зданий подъемными устройствами для инвалидов путем приобретения оборудования и его монтажа, установка пандусов, поручней, средств ориентации для слабовидящих и слабослышащих, обустройство санитарно-гигиенических помещений, стоянок для транспорта инвалидов):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здравоохранения "Дом ребенка специализированный";</w:t>
            </w:r>
          </w:p>
          <w:p w:rsidR="00974806" w:rsidRDefault="00974806">
            <w:pPr>
              <w:pStyle w:val="ConsPlusNormal"/>
            </w:pPr>
            <w:r>
              <w:t>государственное бюджетное учреждение здравоохранения "Кожно-</w:t>
            </w:r>
            <w:r>
              <w:lastRenderedPageBreak/>
              <w:t>венерологический диспансер";</w:t>
            </w:r>
          </w:p>
          <w:p w:rsidR="00974806" w:rsidRDefault="00974806">
            <w:pPr>
              <w:pStyle w:val="ConsPlusNormal"/>
            </w:pPr>
            <w:r>
              <w:t>государственное бюджетное учреждение здравоохранения "Центральная районная больница" Зольского муниципального района;</w:t>
            </w:r>
          </w:p>
          <w:p w:rsidR="00974806" w:rsidRDefault="00974806">
            <w:pPr>
              <w:pStyle w:val="ConsPlusNormal"/>
            </w:pPr>
            <w:r>
              <w:t>государственное автономное учреждение здравоохранения "Стоматологическая поликлиника N 2";</w:t>
            </w:r>
          </w:p>
          <w:p w:rsidR="00974806" w:rsidRDefault="00974806">
            <w:pPr>
              <w:pStyle w:val="ConsPlusNormal"/>
            </w:pPr>
            <w:r>
              <w:t>государственное бюджетное учреждение здравоохранения "Республиканская детская клиническая больница";</w:t>
            </w:r>
          </w:p>
          <w:p w:rsidR="00974806" w:rsidRDefault="00974806">
            <w:pPr>
              <w:pStyle w:val="ConsPlusNormal"/>
            </w:pPr>
            <w:r>
              <w:t>государственное бюджетное учреждение здравоохранения "Городская больница N 1";</w:t>
            </w:r>
          </w:p>
          <w:p w:rsidR="00974806" w:rsidRDefault="00974806">
            <w:pPr>
              <w:pStyle w:val="ConsPlusNormal"/>
            </w:pPr>
            <w:r>
              <w:t xml:space="preserve">государственное бюджетное учреждение здравоохранения "Центральная районная </w:t>
            </w:r>
            <w:r>
              <w:lastRenderedPageBreak/>
              <w:t>больница"</w:t>
            </w:r>
          </w:p>
          <w:p w:rsidR="00974806" w:rsidRDefault="00974806">
            <w:pPr>
              <w:pStyle w:val="ConsPlusNormal"/>
            </w:pPr>
            <w:r>
              <w:t>г. Нарткала";</w:t>
            </w:r>
          </w:p>
          <w:p w:rsidR="00974806" w:rsidRDefault="00974806">
            <w:pPr>
              <w:pStyle w:val="ConsPlusNormal"/>
            </w:pPr>
            <w:r>
              <w:t>государственное бюджетное учреждение здравоохранения "Стоматологическая поликлиника N 1";</w:t>
            </w:r>
          </w:p>
          <w:p w:rsidR="00974806" w:rsidRDefault="00974806">
            <w:pPr>
              <w:pStyle w:val="ConsPlusNormal"/>
            </w:pPr>
            <w:r>
              <w:t>государственное бюджетное учреждение здравоохранения "Стоматологическая поликлиника г. Нарткала";</w:t>
            </w:r>
          </w:p>
          <w:p w:rsidR="00974806" w:rsidRDefault="00974806">
            <w:pPr>
              <w:pStyle w:val="ConsPlusNormal"/>
            </w:pPr>
            <w:r>
              <w:t>государственное бюджетное учреждение здравоохранения "Центральная районная больница" г.о. Прохладный и Прохладненского муниципального района;</w:t>
            </w:r>
          </w:p>
          <w:p w:rsidR="00974806" w:rsidRDefault="00974806">
            <w:pPr>
              <w:pStyle w:val="ConsPlusNormal"/>
            </w:pPr>
            <w:r>
              <w:t>государственное бюджетное учреждение здравоохранения "Центральная районная больница" г.о. Баксан и Баксанского муниципального района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</w:t>
            </w:r>
            <w:r>
              <w:lastRenderedPageBreak/>
              <w:t>государственной программе Кабардино-Балкарской Республики "Доступная среда в Кабардино-Балкарской Республике"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Министерство здравоохранения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>Создание доступной среды для инвалидов на базе одиннадцати учреждений здравоохранения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2.7.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Адаптация учреждений социальной защиты с целью доступности для инвалидов (установка пандусов, поручней, средств ориентации для слабовидящих и слабослышащих, обустройство санитарно-гигиенических комнат, расширение дверных проемов, оборудование стоянок для транспорта инвалидов)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государственной программе Кабардино-Балкарской Республики "Доступная среда в Кабардино-Балкарской Республике"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труда, занятости и социальной защиты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2015 - 2018 годы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>Создание доступной среды для инвалидов на базе учреждений социальной защиты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Адаптация здания Министерства труда, занятости и социальной защиты Кабардино-Балкарской Республики и следующих учреждений социального обслуживания населения Кабардино-Балкарской Республики для обеспечения доступности инвалидам и другим </w:t>
            </w:r>
            <w:r>
              <w:lastRenderedPageBreak/>
              <w:t>маломобильным группам населения услуг в стационарных учреждениях социального обслуживания населения общего типа, центрах социального обслуживания (установка пандусов, поручней, средств ориентации для слабовидящих, обустройство санитарно-гигиенических комнат, расширение дверных проемов):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"Республиканский геронтологический центр";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"Нальчикский дом-интернат для престарелых и инвалидов";</w:t>
            </w:r>
          </w:p>
          <w:p w:rsidR="00974806" w:rsidRDefault="00974806">
            <w:pPr>
              <w:pStyle w:val="ConsPlusNormal"/>
            </w:pPr>
            <w:r>
              <w:lastRenderedPageBreak/>
              <w:t>государственное казенное учреждение "Нальчикский психоневрологический интернат";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"Базовый республиканский детский социально-реабилитационный центр "Радуга";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"Специальный дом для одиноких престарелых";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"Комплексный центр социального обслуживания населения в городе Баксане";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"Прохладненский детский дом-интернат";</w:t>
            </w:r>
          </w:p>
          <w:p w:rsidR="00974806" w:rsidRDefault="00974806">
            <w:pPr>
              <w:pStyle w:val="ConsPlusNormal"/>
            </w:pPr>
            <w:r>
              <w:t xml:space="preserve">государственное казенное учреждение </w:t>
            </w:r>
            <w:r>
              <w:lastRenderedPageBreak/>
              <w:t>"Комплексный центр социального обслуживания населения в Майском муниципальном районе";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"Республиканский психоневрологический интернат" г. Чегем;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"Комплексный центр социального обслуживания в Терском муниципальном районе";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"Комплексный центр социального обслуживания населения в Черекском муниципальном районе";</w:t>
            </w:r>
          </w:p>
          <w:p w:rsidR="00974806" w:rsidRDefault="00974806">
            <w:pPr>
              <w:pStyle w:val="ConsPlusNormal"/>
            </w:pPr>
            <w:r>
              <w:t xml:space="preserve">государственное казенное учреждение "Комплексный центр социального обслуживания населения </w:t>
            </w:r>
            <w:r>
              <w:lastRenderedPageBreak/>
              <w:t>в Эльбрусском муниципальном районе"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государственной программе Кабардино-Балкарской Республики "Доступная среда в Кабардино-Балкарской </w:t>
            </w:r>
            <w:r>
              <w:lastRenderedPageBreak/>
              <w:t>Республике"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Министерство труда, занятости и социальной защиты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>Создание доступной среды для инвалидов на базе двенадцати учреждений социальной защиты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2.9.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Адаптация учреждений культуры с целью доступности для инвалидов (установка пандусов, поручней, средств ориентации для слабовидящих и слабослышащих, обустройство санитарно-гигиенических комнат, расширение дверных проемов, оборудование стоянок для транспорта инвалидов)</w:t>
            </w:r>
          </w:p>
        </w:tc>
        <w:tc>
          <w:tcPr>
            <w:tcW w:w="2891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государственной программе Кабардино-Балкарской Республики "Доступная среда в Кабардино-Балкарской Республике"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>Создание условий для беспрепятственного доступа инвалидов и других маломобильных групп населения к объектам социальной инфраструктуры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Включение в конкурсную документацию критериев оценки заявок, в соответствии с которыми оценивается оборудование для перевозки маломобильных групп населения</w:t>
            </w:r>
          </w:p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r>
              <w:t>Государственный комитет Кабардино-Балкарской Республики по транспорту и связи</w:t>
            </w:r>
          </w:p>
        </w:tc>
        <w:tc>
          <w:tcPr>
            <w:tcW w:w="1565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Создание условий для беспрепятственного доступа инвалидов и других маломобильных групп населения к услугам транспорта общего пользования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2.11.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Мониторинг объектов транспортной инфраструктуры (автовокзалы, автостанции) по вопросу обеспечения условий для индивидуальной мобильности инвалидов</w:t>
            </w:r>
          </w:p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  <w:vMerge/>
          </w:tcPr>
          <w:p w:rsidR="00974806" w:rsidRDefault="00974806"/>
        </w:tc>
        <w:tc>
          <w:tcPr>
            <w:tcW w:w="1565" w:type="dxa"/>
            <w:vMerge/>
          </w:tcPr>
          <w:p w:rsidR="00974806" w:rsidRDefault="00974806"/>
        </w:tc>
        <w:tc>
          <w:tcPr>
            <w:tcW w:w="2608" w:type="dxa"/>
            <w:vMerge/>
            <w:tcBorders>
              <w:bottom w:val="nil"/>
            </w:tcBorders>
          </w:tcPr>
          <w:p w:rsidR="00974806" w:rsidRDefault="00974806"/>
        </w:tc>
      </w:tr>
      <w:tr w:rsidR="0097480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Модернизация транспорта и транспортной инфраструктуры:</w:t>
            </w:r>
          </w:p>
          <w:p w:rsidR="00974806" w:rsidRDefault="00974806">
            <w:pPr>
              <w:pStyle w:val="ConsPlusNormal"/>
            </w:pPr>
            <w:r>
              <w:t>приобретение специализированных низкопольных троллейбусов;</w:t>
            </w:r>
          </w:p>
          <w:p w:rsidR="00974806" w:rsidRDefault="00974806">
            <w:pPr>
              <w:pStyle w:val="ConsPlusNormal"/>
            </w:pPr>
            <w:r>
              <w:t xml:space="preserve">дооборудование частично оснащенного и оснащение необорудованного автотранспорта общего пользования специальными средствами (речевые информаторы, информационно-диодное табло, бегущая строка, </w:t>
            </w:r>
            <w:r>
              <w:lastRenderedPageBreak/>
              <w:t>схема маршрута движения в укрупненном шрифте), кнопка вызова "Помощник", указатели выполненные, в том числе рельефно-точечным шрифтом Брайля</w:t>
            </w:r>
          </w:p>
        </w:tc>
        <w:tc>
          <w:tcPr>
            <w:tcW w:w="289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КБР от 23.05.2016 N 90-ПП,</w:t>
            </w:r>
          </w:p>
          <w:p w:rsidR="00974806" w:rsidRDefault="00974806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Минтранса РФ от 01.12.2015 N 347,</w:t>
            </w:r>
          </w:p>
          <w:p w:rsidR="00974806" w:rsidRDefault="00974806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ФЗ</w:t>
              </w:r>
            </w:hyperlink>
            <w:r>
              <w:t xml:space="preserve"> от 24.11.1995 N 181-ФЗ,</w:t>
            </w:r>
          </w:p>
          <w:p w:rsidR="00974806" w:rsidRDefault="00974806">
            <w:pPr>
              <w:pStyle w:val="ConsPlusNormal"/>
              <w:jc w:val="center"/>
            </w:pPr>
            <w:r>
              <w:t>рекомендации Минтранса РФ от 26.01.2017 N АЦ-24/862</w:t>
            </w:r>
          </w:p>
        </w:tc>
        <w:tc>
          <w:tcPr>
            <w:tcW w:w="255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Государственный комитет Кабардино-Балкарской Республики по транспорту и связи;</w:t>
            </w:r>
          </w:p>
          <w:p w:rsidR="00974806" w:rsidRDefault="00974806">
            <w:pPr>
              <w:pStyle w:val="ConsPlusNormal"/>
              <w:jc w:val="center"/>
            </w:pPr>
            <w:r>
              <w:t>органы местного самоуправления;</w:t>
            </w:r>
          </w:p>
          <w:p w:rsidR="00974806" w:rsidRDefault="00974806">
            <w:pPr>
              <w:pStyle w:val="ConsPlusNormal"/>
              <w:jc w:val="center"/>
            </w:pPr>
            <w:r>
              <w:t xml:space="preserve">хозяйствующие субъекты всех форм собственности </w:t>
            </w:r>
            <w:hyperlink w:anchor="P11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6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2608" w:type="dxa"/>
            <w:vMerge/>
            <w:tcBorders>
              <w:bottom w:val="nil"/>
            </w:tcBorders>
          </w:tcPr>
          <w:p w:rsidR="00974806" w:rsidRDefault="00974806"/>
        </w:tc>
      </w:tr>
      <w:tr w:rsidR="00974806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lastRenderedPageBreak/>
              <w:t xml:space="preserve">(п. 2.12 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c>
          <w:tcPr>
            <w:tcW w:w="794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3175" w:type="dxa"/>
            <w:vMerge w:val="restart"/>
          </w:tcPr>
          <w:p w:rsidR="00974806" w:rsidRDefault="00974806">
            <w:pPr>
              <w:pStyle w:val="ConsPlusNormal"/>
            </w:pPr>
            <w:r>
              <w:t>Адаптация учреждений профессионального и дошкольного образования (установка пандусов, поручней, средств ориентации для слабовидящих и слабослышащих, обустройство санитарно-гигиенических комнат, расширение дверных проемов)</w:t>
            </w:r>
          </w:p>
        </w:tc>
        <w:tc>
          <w:tcPr>
            <w:tcW w:w="2891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государственной программе Кабардино-Балкарской Республики "Доступная среда в Кабардино-Балкарской Республике"</w:t>
            </w:r>
          </w:p>
        </w:tc>
        <w:tc>
          <w:tcPr>
            <w:tcW w:w="2551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r>
              <w:t>Министерство образования, науки и по делам молодежи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>Обеспечение доступности в сфере получения образования, повышение уровня доступности объектов образования и услуг для инвалидов</w:t>
            </w:r>
          </w:p>
        </w:tc>
      </w:tr>
      <w:tr w:rsidR="00974806">
        <w:trPr>
          <w:trHeight w:val="507"/>
        </w:trPr>
        <w:tc>
          <w:tcPr>
            <w:tcW w:w="794" w:type="dxa"/>
            <w:vMerge/>
          </w:tcPr>
          <w:p w:rsidR="00974806" w:rsidRDefault="00974806"/>
        </w:tc>
        <w:tc>
          <w:tcPr>
            <w:tcW w:w="3175" w:type="dxa"/>
            <w:vMerge/>
          </w:tcPr>
          <w:p w:rsidR="00974806" w:rsidRDefault="00974806"/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  <w:vMerge/>
          </w:tcPr>
          <w:p w:rsidR="00974806" w:rsidRDefault="00974806"/>
        </w:tc>
        <w:tc>
          <w:tcPr>
            <w:tcW w:w="1565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2608" w:type="dxa"/>
            <w:vMerge w:val="restart"/>
          </w:tcPr>
          <w:p w:rsidR="00974806" w:rsidRDefault="00974806">
            <w:pPr>
              <w:pStyle w:val="ConsPlusNormal"/>
            </w:pPr>
            <w:r>
              <w:t xml:space="preserve">Создание универсальной безбарьерной среды и оснащение специальным, в том числе учебным, реабилитационным и компьютерным </w:t>
            </w:r>
            <w:r>
              <w:lastRenderedPageBreak/>
              <w:t>оборудованием для организации коррекционной работы и образования детей-инвалидов.</w:t>
            </w:r>
          </w:p>
          <w:p w:rsidR="00974806" w:rsidRDefault="00974806">
            <w:pPr>
              <w:pStyle w:val="ConsPlusNormal"/>
            </w:pPr>
            <w:r>
              <w:t>Создание доступной среды для инвалидов на базе 18 общеобразовательных учреждений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Адаптация общеобразовательных учреждений в целях создания универсальной безбарьерной среды и </w:t>
            </w:r>
            <w:r>
              <w:lastRenderedPageBreak/>
              <w:t>оснащение специальным оборудованием:</w:t>
            </w:r>
          </w:p>
          <w:p w:rsidR="00974806" w:rsidRDefault="00974806">
            <w:pPr>
              <w:pStyle w:val="ConsPlusNormal"/>
            </w:pPr>
            <w:r>
              <w:t>муниципальное казенное общеобразовательное учреждение "Гимназия N 14" г.о. Нальчик;</w:t>
            </w:r>
          </w:p>
          <w:p w:rsidR="00974806" w:rsidRDefault="00974806">
            <w:pPr>
              <w:pStyle w:val="ConsPlusNormal"/>
            </w:pPr>
            <w:r>
              <w:t>дошкольное отделение N 2 муниципального казенного общеобразовательного учреждения "Средняя общеобразовательная школа N 9" г.о. Нальчик;</w:t>
            </w:r>
          </w:p>
          <w:p w:rsidR="00974806" w:rsidRDefault="00974806">
            <w:pPr>
              <w:pStyle w:val="ConsPlusNormal"/>
            </w:pPr>
            <w:r>
              <w:t>муниципальное бюджетное общеобразовательное учреждение "Средняя общеобразовательная школа N 5" г.о. Прохладный;</w:t>
            </w:r>
          </w:p>
          <w:p w:rsidR="00974806" w:rsidRDefault="00974806">
            <w:pPr>
              <w:pStyle w:val="ConsPlusNormal"/>
            </w:pPr>
            <w:r>
              <w:t>муниципальное бюджетное общеобразовательное учреждение "Средняя общеобразовательная школа N 102 им. А.В. Крестьянинова" г.о. Прохладный;</w:t>
            </w:r>
          </w:p>
          <w:p w:rsidR="00974806" w:rsidRDefault="00974806">
            <w:pPr>
              <w:pStyle w:val="ConsPlusNormal"/>
            </w:pPr>
            <w:r>
              <w:lastRenderedPageBreak/>
              <w:t>муниципальное общеобразовательное учреждение "Средняя общеобразовательная школа N 3" г. Майского;</w:t>
            </w:r>
          </w:p>
          <w:p w:rsidR="00974806" w:rsidRDefault="00974806">
            <w:pPr>
              <w:pStyle w:val="ConsPlusNormal"/>
            </w:pPr>
            <w:r>
              <w:t>муниципальное казенное общеобразовательное учреждение "Среднее общеобразовательное учреждение N 10", г.о. Баксан;</w:t>
            </w:r>
          </w:p>
          <w:p w:rsidR="00974806" w:rsidRDefault="00974806">
            <w:pPr>
              <w:pStyle w:val="ConsPlusNormal"/>
            </w:pPr>
            <w:r>
              <w:t>муниципальное казенное общеобразовательное учреждение "Лицей N 1", г. Терек;</w:t>
            </w:r>
          </w:p>
          <w:p w:rsidR="00974806" w:rsidRDefault="00974806">
            <w:pPr>
              <w:pStyle w:val="ConsPlusNormal"/>
            </w:pPr>
            <w:r>
              <w:t>муниципальное казенное общеобразовательное учреждение "Средняя общеобразовательная школа N 1", с.п. Чегем-2;</w:t>
            </w:r>
          </w:p>
          <w:p w:rsidR="00974806" w:rsidRDefault="00974806">
            <w:pPr>
              <w:pStyle w:val="ConsPlusNormal"/>
            </w:pPr>
            <w:r>
              <w:t>муниципальное общеобразовательное учреждение "Средняя общеобразовательная школа" с. Кишпек;</w:t>
            </w:r>
          </w:p>
          <w:p w:rsidR="00974806" w:rsidRDefault="00974806">
            <w:pPr>
              <w:pStyle w:val="ConsPlusNormal"/>
            </w:pPr>
            <w:r>
              <w:t xml:space="preserve">муниципальное общеобразовательное учреждение "Средняя </w:t>
            </w:r>
            <w:r>
              <w:lastRenderedPageBreak/>
              <w:t>общеобразовательная школа N 5", г. Нарткала;</w:t>
            </w:r>
          </w:p>
          <w:p w:rsidR="00974806" w:rsidRDefault="00974806">
            <w:pPr>
              <w:pStyle w:val="ConsPlusNormal"/>
            </w:pPr>
            <w:r>
              <w:t>муниципальное общеобразовательное учреждение "Средняя общеобразовательная школа N 1", с.п. Старый Черек;</w:t>
            </w:r>
          </w:p>
          <w:p w:rsidR="00974806" w:rsidRDefault="00974806">
            <w:pPr>
              <w:pStyle w:val="ConsPlusNormal"/>
            </w:pPr>
            <w:r>
              <w:t>муниципальное общеобразовательное учреждение "Средняя общеобразовательная школа N 1", с.п. Карагач;</w:t>
            </w:r>
          </w:p>
          <w:p w:rsidR="00974806" w:rsidRDefault="00974806">
            <w:pPr>
              <w:pStyle w:val="ConsPlusNormal"/>
            </w:pPr>
            <w:r>
              <w:t>муниципальное общеобразовательное учреждение "Средняя общеобразовательная школа им. Х.Х. Долова", с.п. Хатуей;</w:t>
            </w:r>
          </w:p>
          <w:p w:rsidR="00974806" w:rsidRDefault="00974806">
            <w:pPr>
              <w:pStyle w:val="ConsPlusNormal"/>
            </w:pPr>
            <w:r>
              <w:t>муниципальное общеобразовательное учреждение "Средняя общеобразовательная школа им. Братьев Кардановых", с.п. Аушигер;</w:t>
            </w:r>
          </w:p>
          <w:p w:rsidR="00974806" w:rsidRDefault="00974806">
            <w:pPr>
              <w:pStyle w:val="ConsPlusNormal"/>
            </w:pPr>
            <w:r>
              <w:t xml:space="preserve">муниципальное общеобразовательное </w:t>
            </w:r>
            <w:r>
              <w:lastRenderedPageBreak/>
              <w:t>учреждение "Средняя общеобразовательная школа им. Р. Батчаевой", с.п. Бабугент;</w:t>
            </w:r>
          </w:p>
          <w:p w:rsidR="00974806" w:rsidRDefault="00974806">
            <w:pPr>
              <w:pStyle w:val="ConsPlusNormal"/>
            </w:pPr>
            <w:r>
              <w:t>муниципальное казенное общеобразовательное учреждение "Средняя общеобразовательная школа N 3", с.п. Каменномостское;</w:t>
            </w:r>
          </w:p>
          <w:p w:rsidR="00974806" w:rsidRDefault="00974806">
            <w:pPr>
              <w:pStyle w:val="ConsPlusNormal"/>
            </w:pPr>
            <w:r>
              <w:t>муниципальное казенное общеобразовательное учреждение "Средняя общеобразовательная школа", с.п. Псынадаха;</w:t>
            </w:r>
          </w:p>
          <w:p w:rsidR="00974806" w:rsidRDefault="00974806">
            <w:pPr>
              <w:pStyle w:val="ConsPlusNormal"/>
            </w:pPr>
            <w:r>
              <w:t>муниципальное казенное общеобразовательное учреждение "Средняя общеобразовательная школа N 4", с.п. Кенделен</w:t>
            </w:r>
          </w:p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  <w:vMerge/>
          </w:tcPr>
          <w:p w:rsidR="00974806" w:rsidRDefault="00974806"/>
        </w:tc>
        <w:tc>
          <w:tcPr>
            <w:tcW w:w="1565" w:type="dxa"/>
            <w:vMerge/>
          </w:tcPr>
          <w:p w:rsidR="00974806" w:rsidRDefault="00974806"/>
        </w:tc>
        <w:tc>
          <w:tcPr>
            <w:tcW w:w="2608" w:type="dxa"/>
            <w:vMerge/>
          </w:tcPr>
          <w:p w:rsidR="00974806" w:rsidRDefault="00974806"/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2.15.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Проведение декады, посвященной Международному дню инвалидов (3 декабря), месячника "Белая трость" (30 ноября)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</w:t>
            </w:r>
            <w:r>
              <w:lastRenderedPageBreak/>
              <w:t>государственной программе Кабардино-Балкарской Республики "Доступная среда в Кабардино-Балкарской Республике"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Министерство труда, занятости и социальной защиты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 xml:space="preserve">Увеличение доли инвалидов, положительно оценивающих отношение населения к </w:t>
            </w:r>
            <w:r>
              <w:lastRenderedPageBreak/>
              <w:t>проблемам инвалидов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2.16.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Обеспечение инвалидов техническими средствами реабилитации, не входящими в федеральный перечень реабилитационных мероприятий, технических средств реабилитации и услуг, предоставляемых инвалидам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государственной программе Кабардино-Балкарской Республики "Доступная среда в Кабардино-Балкарской Республике", </w:t>
            </w:r>
            <w:hyperlink r:id="rId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17 </w:t>
            </w:r>
            <w:r>
              <w:lastRenderedPageBreak/>
              <w:t>августа 2016 г. N 156-ПП "Об обеспечении инвалидов техническими средствами реабилитации за счет средств республиканского бюджета Кабардино-Балкарской Республики"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Министерство труда, занятости и социальной защиты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2016 - 2020 годы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>Увеличение доли инвалидов, положительно оценивающих отношение населения к проблемам инвалидов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2.17.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Приобретение специализированного автотранспорта для создания службы "Социальное такси"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государственной программе Кабардино-Балкарской Республики "Доступная среда в Кабардино-Балкарской Республике"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труда, занятости и социальной защиты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2016 - 2020 годы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>Увеличение доли инвалидов, положительно оценивающих отношение населения к проблемам инвалидов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2.18.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Обучение (профессиональная </w:t>
            </w:r>
            <w:r>
              <w:lastRenderedPageBreak/>
              <w:t>переподготовка, повышение квалификации) русскому жестовому языку переводчиков в сфере профессиональной коммуникации неслышащих (переводчик жестового языка) и переводчик в сфере профессиональной коммуникации лиц с нарушениями слуха и зрения (слепоглухих), в том числе тифлокомментаторов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</w:t>
            </w:r>
            <w:r>
              <w:lastRenderedPageBreak/>
              <w:t>Кабардино-Балкарской Республики от 23 мая 2016 г. N 90-ПП "О государственной программе Кабардино-Балкарской Республики "Доступная среда в Кабардино-Балкарской Республике"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 xml:space="preserve">Министерство труда, занятости и </w:t>
            </w:r>
            <w:r>
              <w:lastRenderedPageBreak/>
              <w:t>социальной защиты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2016 - 2020 годы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 xml:space="preserve">Увеличение доли инвалидов, </w:t>
            </w:r>
            <w:r>
              <w:lastRenderedPageBreak/>
              <w:t>положительно оценивающих отношение населения к проблемам инвалидов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2.19.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Адаптация объектов физической культуры и спорта с целью обеспечения доступности для инвалидов и других маломобильных групп населения (установка пандусов, поручней, средств ориентации для слабовидящих и </w:t>
            </w:r>
            <w:r>
              <w:lastRenderedPageBreak/>
              <w:t>слабослышащих, обустройство санитарно-гигиенических комнат, расширение дверных проемов, оборудование стоянок для транспорта инвалидов):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"Центр спортивной подготовки сборных команд Кабардино-Балкарской Республики", г. Нальчик, ул. Балкарская, 1 (Дворец спорта);</w:t>
            </w:r>
          </w:p>
          <w:p w:rsidR="00974806" w:rsidRDefault="00974806">
            <w:pPr>
              <w:pStyle w:val="ConsPlusNormal"/>
            </w:pPr>
            <w:r>
              <w:t>государственное бюджетное учреждение Кабардино-Балкарской Республики "СК Нальчик"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государственной программе Кабардино-Балкарской Республики "Доступная среда в </w:t>
            </w:r>
            <w:r>
              <w:lastRenderedPageBreak/>
              <w:t>Кабардино-Балкарской Республике"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Министерство спорта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>Создание доступной среды для инвалидов на базе двух учреждений физической культуры и спорта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2.20.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Адаптация государственных учреждений здравоохранения Кабардино-Балкарской Республики с целью </w:t>
            </w:r>
            <w:r>
              <w:lastRenderedPageBreak/>
              <w:t>обеспечения доступности для инвалидов и других маломобильных групп населения (оснащение зданий подъемными устройствами для инвалидов путем приобретения оборудования и его монтажа, установка пандусов, поручней, средств ориентации для слабовидящих и слабослышащих, обустройство санитарно-гигиенических помещений, стоянок для транспорта инвалидов):</w:t>
            </w:r>
          </w:p>
          <w:p w:rsidR="00974806" w:rsidRDefault="00974806">
            <w:pPr>
              <w:pStyle w:val="ConsPlusNormal"/>
            </w:pPr>
            <w:r>
              <w:t>государственное бюджетное учреждение здравоохранения "Городская поликлиника N 1";</w:t>
            </w:r>
          </w:p>
          <w:p w:rsidR="00974806" w:rsidRDefault="00974806">
            <w:pPr>
              <w:pStyle w:val="ConsPlusNormal"/>
            </w:pPr>
            <w:r>
              <w:t xml:space="preserve">государственное бюджетное учреждение здравоохранения "Кардиологический </w:t>
            </w:r>
            <w:r>
              <w:lastRenderedPageBreak/>
              <w:t>центр";</w:t>
            </w:r>
          </w:p>
          <w:p w:rsidR="00974806" w:rsidRDefault="00974806">
            <w:pPr>
              <w:pStyle w:val="ConsPlusNormal"/>
            </w:pPr>
            <w:r>
              <w:t>государственное бюджетное учреждение здравоохранения "Центральная районная больница" Эльбрусского муниципального района;</w:t>
            </w:r>
          </w:p>
          <w:p w:rsidR="00974806" w:rsidRDefault="00974806">
            <w:pPr>
              <w:pStyle w:val="ConsPlusNormal"/>
            </w:pPr>
            <w:r>
              <w:t>государственное бюджетное учреждение здравоохранения "Межрайонная многопрофильная больница"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23.05.2016 N 90-ПП "О </w:t>
            </w:r>
            <w:r>
              <w:lastRenderedPageBreak/>
              <w:t>государственной программе Кабардино-Балкарской Республики "Доступная среда в Кабардино-Балкарской Республике"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Министерство здравоохранения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>Создание доступной среды для инвалидов на базе четырех учреждений здравоохранения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2.21.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Адаптация здания Министерства труда, занятости и социальной защиты Кабардино-Балкарской Республики и следующих учреждений социального обслуживания населения Кабардино-Балкарской Республики с целью обеспечения доступности инвалидам и другим маломобильным группам </w:t>
            </w:r>
            <w:r>
              <w:lastRenderedPageBreak/>
              <w:t xml:space="preserve">населения услуг в стационарных учреждениях социального обслуживания населения общего типа, центрах социального обслуживания (установка пандусов, поручней, средств ориентации для слабовидящих, обустройство санитарно-гигиенических комнат, расширение дверных проемов, обустройство входной группы (пассажирский лифт) для беспрепятственного доступа инвалидов, дублирование необходимой для инвалидов звуковой и зрительной информации знаками, выполненными рельефно-точечным шрифтом Брайля и на контрастном фоне, </w:t>
            </w:r>
            <w:r>
              <w:lastRenderedPageBreak/>
              <w:t>звуковыми сигналами):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"Республиканский центр социальной помощи семье и детям в Урванском муниципальном районе";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"Республиканский социально-реабилитационный центр для несовершеннолетних "Намыс";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"Центр труда, занятости и социальной защиты г. Нальчика";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"Центр труда, занятости и социальной защиты Баксанского района";</w:t>
            </w:r>
          </w:p>
          <w:p w:rsidR="00974806" w:rsidRDefault="00974806">
            <w:pPr>
              <w:pStyle w:val="ConsPlusNormal"/>
            </w:pPr>
            <w:r>
              <w:t xml:space="preserve">государственное казенное учреждение "Центр труда, занятости </w:t>
            </w:r>
            <w:r>
              <w:lastRenderedPageBreak/>
              <w:t>и социальной защиты Зольского района";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"Центр труда, занятости и социальной защиты Лескенского района";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"Центр труда, занятости и социальной защиты Майского района";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"Центр труда, занятости и социальной защиты Зольского района";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"Комплексный центр социального обслуживания населения в Прохладненском муниципальном районе", ст. Солдатская;</w:t>
            </w:r>
          </w:p>
          <w:p w:rsidR="00974806" w:rsidRDefault="00974806">
            <w:pPr>
              <w:pStyle w:val="ConsPlusNormal"/>
            </w:pPr>
            <w:r>
              <w:t xml:space="preserve">государственное казенное учреждение "Центр труда, занятости </w:t>
            </w:r>
            <w:r>
              <w:lastRenderedPageBreak/>
              <w:t>и социальной защиты Терского района";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"Центр труда, занятости и социальной защиты Урванского района";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"Центр труда, занятости и социальной защиты Чегемского района";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"Центр труда, занятости и социальной защиты Черекского района";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"Центр труда, занятости и социальной защиты Эльбрусского района";</w:t>
            </w:r>
          </w:p>
          <w:p w:rsidR="00974806" w:rsidRDefault="00974806">
            <w:pPr>
              <w:pStyle w:val="ConsPlusNormal"/>
            </w:pPr>
            <w:r>
              <w:t>здание Министерства труда, занятости и социальной защиты Кабардино-Балкарской Республики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государственной программе Кабардино-Балкарской Республики "Доступная среда в Кабардино-Балкарской Республике"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труда, занятости и социальной защиты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>Создание доступной среды для инвалидов на базе пятнадцати учреждений социальной защиты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2.22.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Адаптация общеобразовательных учреждений в целях создания универсальной безбарьерной среды и оснащение специальным оборудованием:</w:t>
            </w:r>
          </w:p>
          <w:p w:rsidR="00974806" w:rsidRDefault="00974806">
            <w:pPr>
              <w:pStyle w:val="ConsPlusNormal"/>
            </w:pPr>
            <w:r>
              <w:t>государственное казенное общеобразовательное учреждение "Специальная (коррекционная) школа-интернат N 2", Прохладненский район, ст. Приближная;</w:t>
            </w:r>
          </w:p>
          <w:p w:rsidR="00974806" w:rsidRDefault="00974806">
            <w:pPr>
              <w:pStyle w:val="ConsPlusNormal"/>
            </w:pPr>
            <w:r>
              <w:t>муниципальное казенное дошкольное образовательное учреждение "Детский сад N 32" г.о. Нальчик;</w:t>
            </w:r>
          </w:p>
          <w:p w:rsidR="00974806" w:rsidRDefault="00974806">
            <w:pPr>
              <w:pStyle w:val="ConsPlusNormal"/>
            </w:pPr>
            <w:r>
              <w:t>муниципальное дошкольное образовательное учреждение "Детский сад N 3 "Нур" г. Терек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государственной программе Кабардино-Балкарской Республики "Доступная среда в Кабардино-Балкарской Республике"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образования, науки и по делам молодежи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>Создание универсальной безбарьерной среды и оснащение специальным, в том числе учебным, реабилитационным и компьютерным оборудованием, для организации коррекционной работы и образования детей-инвалидов.</w:t>
            </w:r>
          </w:p>
          <w:p w:rsidR="00974806" w:rsidRDefault="00974806">
            <w:pPr>
              <w:pStyle w:val="ConsPlusNormal"/>
            </w:pPr>
            <w:r>
              <w:t>Создание доступной среды для инвалидов на базе трех общеобразовательных учреждений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2.23.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Адаптация учреждений </w:t>
            </w:r>
            <w:r>
              <w:lastRenderedPageBreak/>
              <w:t>культуры с целью доступности для инвалидов (установка пандусов, поручней, средств ориентации для слабовидящих и слабослышащих, обустройство санитарно-гигиенических комнат, расширение дверных проемов, оборудование стоянок для транспорта инвалидов):</w:t>
            </w:r>
          </w:p>
          <w:p w:rsidR="00974806" w:rsidRDefault="00974806">
            <w:pPr>
              <w:pStyle w:val="ConsPlusNormal"/>
            </w:pPr>
            <w:r>
              <w:t>государственное казенное учреждение культуры "Киновидеоучреждение" Министерства культуры Кабардино-Балкарской Республики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Правительства Кабардино-Балкарской Республики от 23 мая 2016 г. N 90-ПП "О государственной программе Кабардино-Балкарской Республики "Доступная среда в Кабардино-Балкарской Республике"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 xml:space="preserve">Министерство </w:t>
            </w:r>
            <w:r>
              <w:lastRenderedPageBreak/>
              <w:t>культуры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 xml:space="preserve">2016 - 2020 </w:t>
            </w:r>
            <w:r>
              <w:lastRenderedPageBreak/>
              <w:t>годы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lastRenderedPageBreak/>
              <w:t xml:space="preserve">Создание условий </w:t>
            </w:r>
            <w:r>
              <w:lastRenderedPageBreak/>
              <w:t>для беспрепятственного доступа инвалидов и других маломобильных групп населения к объектам социальной инфраструктуры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2.24.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 xml:space="preserve">Установка новых и модернизация существующих светофорных объектов на пешеходных переходах по системе радиоинформирования и </w:t>
            </w:r>
            <w:r>
              <w:lastRenderedPageBreak/>
              <w:t>ориентирования "Говорящий город" для инвалидов по зрению в наиболее приоритетных местах, определенных общественной организацией инвалидов по зрению, с установкой соответствующих дорожных знаков, в том числе установка звуковых маячков</w:t>
            </w:r>
          </w:p>
        </w:tc>
        <w:tc>
          <w:tcPr>
            <w:tcW w:w="289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 xml:space="preserve">рекомендации Общероссийской общественной организации инвалидов "Всероссийское Ордена Трудового </w:t>
            </w:r>
            <w:r>
              <w:lastRenderedPageBreak/>
              <w:t>Красного Знамени общество слепых",</w:t>
            </w:r>
          </w:p>
          <w:p w:rsidR="00974806" w:rsidRDefault="00974806">
            <w:pPr>
              <w:pStyle w:val="ConsPlusNormal"/>
              <w:jc w:val="center"/>
            </w:pPr>
            <w:r>
              <w:t>(письмо Президента ВОС, члена Комиссии при Президенте РФ по делам инвалидов Неумывакина А.Я. от 14.03.2017 N 1/9-35),</w:t>
            </w:r>
          </w:p>
          <w:p w:rsidR="00974806" w:rsidRDefault="00974806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ФЗ</w:t>
              </w:r>
            </w:hyperlink>
            <w:r>
              <w:t xml:space="preserve"> от 24.11.1995 N 181-ФЗ</w:t>
            </w:r>
          </w:p>
        </w:tc>
        <w:tc>
          <w:tcPr>
            <w:tcW w:w="255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 xml:space="preserve">органы местного самоуправления </w:t>
            </w:r>
            <w:hyperlink w:anchor="P11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6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2608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 xml:space="preserve">Обеспечение свободного перемещения по территории РФ граждан, являющихся инвалидами по </w:t>
            </w:r>
            <w:r>
              <w:lastRenderedPageBreak/>
              <w:t>зрению и реальной доступности и безопасности городских транспортных средств и транспортной инфраструктуры для инвалидов по зрению и других маломобильных групп населения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lastRenderedPageBreak/>
              <w:t xml:space="preserve">(п. 2.24 введен </w:t>
            </w:r>
            <w:hyperlink r:id="rId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2.25.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Адаптирование объектов транспортной инфраструктуры (автовокзалов, автостанций) с целью обеспечения доступности их для инвалидов:</w:t>
            </w:r>
          </w:p>
          <w:p w:rsidR="00974806" w:rsidRDefault="00974806">
            <w:pPr>
              <w:pStyle w:val="ConsPlusNormal"/>
            </w:pPr>
            <w:r>
              <w:t>- оборудование мест ожидания для инвалидов в пассажирском зале;</w:t>
            </w:r>
          </w:p>
          <w:p w:rsidR="00974806" w:rsidRDefault="00974806">
            <w:pPr>
              <w:pStyle w:val="ConsPlusNormal"/>
            </w:pPr>
            <w:r>
              <w:t xml:space="preserve">- адаптирование зоны обслуживания билетных касс для инвалидов, </w:t>
            </w:r>
            <w:r>
              <w:lastRenderedPageBreak/>
              <w:t>передвигающихся на креслах-колясках (кассы с пониженным окном обслуживания);</w:t>
            </w:r>
          </w:p>
          <w:p w:rsidR="00974806" w:rsidRDefault="00974806">
            <w:pPr>
              <w:pStyle w:val="ConsPlusNormal"/>
            </w:pPr>
            <w:r>
              <w:t>- оборудование аудиовизуальными информационными системами ("бегущая строка", световое табло, усилители звука), надписями, знаками и иной текстовой и графической информацией, в том числе выполненными рельефно-точечным шрифтом Брайля, оборудование желтыми рельефными, тактильными направляющими на пешеходных дорожках;</w:t>
            </w:r>
          </w:p>
          <w:p w:rsidR="00974806" w:rsidRDefault="00974806">
            <w:pPr>
              <w:pStyle w:val="ConsPlusNormal"/>
            </w:pPr>
            <w:r>
              <w:t>- оборудование пандусами, поручнями, оборудование туалетных комнат для инвалидов;</w:t>
            </w:r>
          </w:p>
          <w:p w:rsidR="00974806" w:rsidRDefault="00974806">
            <w:pPr>
              <w:pStyle w:val="ConsPlusNormal"/>
            </w:pPr>
            <w:r>
              <w:t xml:space="preserve">- оборудование мест для парковки транспортных </w:t>
            </w:r>
            <w:r>
              <w:lastRenderedPageBreak/>
              <w:t>средств инвалидов с установкой соответствующих знаков обозначения указанных мест</w:t>
            </w:r>
          </w:p>
        </w:tc>
        <w:tc>
          <w:tcPr>
            <w:tcW w:w="289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Минтранса РФ от 01.12.2015 N 347,</w:t>
            </w:r>
          </w:p>
          <w:p w:rsidR="00974806" w:rsidRDefault="00974806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КБР от 23.05.2016 N 90-ПП</w:t>
            </w:r>
          </w:p>
        </w:tc>
        <w:tc>
          <w:tcPr>
            <w:tcW w:w="255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Государственный комитет Кабардино-Балкарской Республики по транспорту и связи,</w:t>
            </w:r>
          </w:p>
          <w:p w:rsidR="00974806" w:rsidRDefault="00974806">
            <w:pPr>
              <w:pStyle w:val="ConsPlusNormal"/>
              <w:jc w:val="center"/>
            </w:pPr>
            <w:r>
              <w:t xml:space="preserve">органы местного самоуправления </w:t>
            </w:r>
            <w:hyperlink w:anchor="P1100" w:history="1">
              <w:r>
                <w:rPr>
                  <w:color w:val="0000FF"/>
                </w:rPr>
                <w:t>&lt;*&gt;</w:t>
              </w:r>
            </w:hyperlink>
            <w:r>
              <w:t>,</w:t>
            </w:r>
          </w:p>
          <w:p w:rsidR="00974806" w:rsidRDefault="00974806">
            <w:pPr>
              <w:pStyle w:val="ConsPlusNormal"/>
              <w:jc w:val="center"/>
            </w:pPr>
            <w:r>
              <w:t xml:space="preserve">хозяйствующие субъекты всех форм собственности </w:t>
            </w:r>
            <w:hyperlink w:anchor="P11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6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2608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Создание условий для беспрепятственного доступа инвалидов и других маломобильных групп населения к объектам транспортной инфраструктуры (автовокзалам, автостанциям)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lastRenderedPageBreak/>
              <w:t xml:space="preserve">(п. 2.25 введен </w:t>
            </w:r>
            <w:hyperlink r:id="rId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2.26.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 xml:space="preserve">Создание в населенных пунктах комплексных систем маршрутизации общественного транспорта в целях облегчения доступности передвижения инвалидов до основных объектов социальной инфраструктуры, на базе которых разработать единую информационно-справочную службу, предназначенную для повышения информационной осведомленности потребителей услуг с целью принятия правильных решений в процессе транспортного </w:t>
            </w:r>
            <w:r>
              <w:lastRenderedPageBreak/>
              <w:t>обслуживания</w:t>
            </w:r>
          </w:p>
        </w:tc>
        <w:tc>
          <w:tcPr>
            <w:tcW w:w="289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рекомендации Минтранса РФ от 26.01.2017 N АЦ-24/862</w:t>
            </w:r>
          </w:p>
        </w:tc>
        <w:tc>
          <w:tcPr>
            <w:tcW w:w="255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Государственный комитет Кабардино-Балкарской Республики по транспорту и связи,</w:t>
            </w:r>
          </w:p>
          <w:p w:rsidR="00974806" w:rsidRDefault="00974806">
            <w:pPr>
              <w:pStyle w:val="ConsPlusNormal"/>
              <w:jc w:val="center"/>
            </w:pPr>
            <w:r>
              <w:t xml:space="preserve">органы местного самоуправления </w:t>
            </w:r>
            <w:hyperlink w:anchor="P11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6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2608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Повышение качества информационной осведомленности инвалидов о маршрутах движения общественного транспорта с целью принятия оптимальных решений передвижения до объектов социальной инфраструктуры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lastRenderedPageBreak/>
              <w:t xml:space="preserve">(п. 2.26 введен </w:t>
            </w:r>
            <w:hyperlink r:id="rId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2.27.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Обеспечение возможности самостоятельного передвижения по территории, на которой расположены объекты транспортной инфраструктуры, входа в объекты и выхода из них, посадки в транспортное средство и высадки из него, в том числе с использованием кресла-коляски</w:t>
            </w:r>
          </w:p>
        </w:tc>
        <w:tc>
          <w:tcPr>
            <w:tcW w:w="289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рекомендации Минтранса РФ от 26.01.2017</w:t>
            </w:r>
          </w:p>
          <w:p w:rsidR="00974806" w:rsidRDefault="00974806">
            <w:pPr>
              <w:pStyle w:val="ConsPlusNormal"/>
              <w:jc w:val="center"/>
            </w:pPr>
            <w:r>
              <w:t>N АЦ-24/862,</w:t>
            </w:r>
          </w:p>
          <w:p w:rsidR="00974806" w:rsidRDefault="00974806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ФЗ</w:t>
              </w:r>
            </w:hyperlink>
            <w:r>
              <w:t xml:space="preserve"> от 24.11.1995 N 181-ФЗ</w:t>
            </w:r>
          </w:p>
        </w:tc>
        <w:tc>
          <w:tcPr>
            <w:tcW w:w="255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Государственный комитет Кабардино-Балкарской Республики по транспорту и связи,</w:t>
            </w:r>
          </w:p>
          <w:p w:rsidR="00974806" w:rsidRDefault="00974806">
            <w:pPr>
              <w:pStyle w:val="ConsPlusNormal"/>
              <w:jc w:val="center"/>
            </w:pPr>
            <w:r>
              <w:t xml:space="preserve">органы местного самоуправления </w:t>
            </w:r>
            <w:hyperlink w:anchor="P1100" w:history="1">
              <w:r>
                <w:rPr>
                  <w:color w:val="0000FF"/>
                </w:rPr>
                <w:t>&lt;*&gt;</w:t>
              </w:r>
            </w:hyperlink>
            <w:r>
              <w:t>,</w:t>
            </w:r>
          </w:p>
          <w:p w:rsidR="00974806" w:rsidRDefault="00974806">
            <w:pPr>
              <w:pStyle w:val="ConsPlusNormal"/>
              <w:jc w:val="center"/>
            </w:pPr>
            <w:r>
              <w:t xml:space="preserve">хозяйствующие субъекты всех форм собственности </w:t>
            </w:r>
            <w:hyperlink w:anchor="P11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6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2608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Обеспечение беспрепятственного доступа инвалидов к объектам и услугам транспорта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t xml:space="preserve">(п. 2.27 введен </w:t>
            </w:r>
            <w:hyperlink r:id="rId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2.28.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 xml:space="preserve">Обеспечение допуска на объекты транспортной инфраструктуры собаки-проводника при наличии документа, подтверждающего ее специальное обучение и выдаваемого по форме и </w:t>
            </w:r>
            <w:r>
              <w:lastRenderedPageBreak/>
              <w:t>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      </w:r>
          </w:p>
        </w:tc>
        <w:tc>
          <w:tcPr>
            <w:tcW w:w="289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ФЗ</w:t>
              </w:r>
            </w:hyperlink>
            <w:r>
              <w:t xml:space="preserve"> от 24.11.1995 N 181-ФЗ,</w:t>
            </w:r>
          </w:p>
          <w:p w:rsidR="00974806" w:rsidRDefault="00974806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труда и социальной защиты РФ от 22.06.2015 N 386н</w:t>
            </w:r>
          </w:p>
        </w:tc>
        <w:tc>
          <w:tcPr>
            <w:tcW w:w="255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 xml:space="preserve">хозяйствующие субъекты всех форм собственности </w:t>
            </w:r>
            <w:hyperlink w:anchor="P11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6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2608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Обеспечение беспрепятственного доступа инвалидов к объектам и услугам транспорта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lastRenderedPageBreak/>
              <w:t xml:space="preserve">(п. 2.28 введен </w:t>
            </w:r>
            <w:hyperlink r:id="rId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2.29.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Обеспечение оптимального для инвалидов размещения и оборудования остановок общественного транспорта для инвалидов, передвигающихся на креслах-колясках</w:t>
            </w:r>
          </w:p>
        </w:tc>
        <w:tc>
          <w:tcPr>
            <w:tcW w:w="289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рекомендации Министерства строительства и жилищно-коммунального хозяйства РФ от 28.04.2017 N 14962-ММ/06 и Министерства труда и социальной защиты РФ от 28.04.2017 N 13-6/10/В-3375</w:t>
            </w:r>
          </w:p>
        </w:tc>
        <w:tc>
          <w:tcPr>
            <w:tcW w:w="255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Министерство строительства, жилищно-коммунального и дорожного хозяйства КБР;</w:t>
            </w:r>
          </w:p>
          <w:p w:rsidR="00974806" w:rsidRDefault="00974806">
            <w:pPr>
              <w:pStyle w:val="ConsPlusNormal"/>
              <w:jc w:val="center"/>
            </w:pPr>
            <w:r>
              <w:t xml:space="preserve">органы местного самоуправления </w:t>
            </w:r>
            <w:hyperlink w:anchor="P11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6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2608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Создание беспрепятственного доступа инвалидов к остановочным комплексам и транспорту общего пользования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lastRenderedPageBreak/>
              <w:t xml:space="preserve">(п. 2.29 введен </w:t>
            </w:r>
            <w:hyperlink r:id="rId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2.30.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Оборудование остановок общественного транспорта графическими схемами маршрутов движения</w:t>
            </w:r>
          </w:p>
        </w:tc>
        <w:tc>
          <w:tcPr>
            <w:tcW w:w="289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КБР от 23.05.2016 N 90-ПП</w:t>
            </w:r>
          </w:p>
        </w:tc>
        <w:tc>
          <w:tcPr>
            <w:tcW w:w="255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Министерство строительства, жилищно-коммунального и дорожного хозяйства Кабардино-Балкарской Республики,</w:t>
            </w:r>
          </w:p>
          <w:p w:rsidR="00974806" w:rsidRDefault="00974806">
            <w:pPr>
              <w:pStyle w:val="ConsPlusNormal"/>
              <w:jc w:val="center"/>
            </w:pPr>
            <w:r>
              <w:t xml:space="preserve">органы местного самоуправления </w:t>
            </w:r>
            <w:hyperlink w:anchor="P11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6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2608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Повышение качества информирования пассажиров, в том числе из числа инвалидов о движении маршрутов транспорта общего пользования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t xml:space="preserve">(п. 2.30 введен </w:t>
            </w:r>
            <w:hyperlink r:id="rId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2.31.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Реализация мероприятий по обеспечению физической и информационной доступности для инвалидов объектов торговли</w:t>
            </w:r>
          </w:p>
        </w:tc>
        <w:tc>
          <w:tcPr>
            <w:tcW w:w="2891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 xml:space="preserve">Федеральный </w:t>
            </w:r>
            <w:hyperlink r:id="rId96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01.12.2014 N 419-ФЗ;</w:t>
            </w:r>
          </w:p>
          <w:p w:rsidR="00974806" w:rsidRDefault="00974806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Минтруда России от 25.12.2012 N 627</w:t>
            </w:r>
          </w:p>
        </w:tc>
        <w:tc>
          <w:tcPr>
            <w:tcW w:w="2551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Министерство промышленности и торговли КБР, органы местного самоуправления, торговые объекты</w:t>
            </w:r>
          </w:p>
        </w:tc>
        <w:tc>
          <w:tcPr>
            <w:tcW w:w="156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2017 - 2019 гг.</w:t>
            </w:r>
          </w:p>
        </w:tc>
        <w:tc>
          <w:tcPr>
            <w:tcW w:w="2608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Увеличение доли доступных для инвалидов объектов торговли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t xml:space="preserve">(п. 2.31 введен </w:t>
            </w:r>
            <w:hyperlink r:id="rId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25.12.2017 N 227-ПП)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</w:pPr>
          </w:p>
        </w:tc>
        <w:tc>
          <w:tcPr>
            <w:tcW w:w="12790" w:type="dxa"/>
            <w:gridSpan w:val="5"/>
          </w:tcPr>
          <w:p w:rsidR="00974806" w:rsidRDefault="00974806">
            <w:pPr>
              <w:pStyle w:val="ConsPlusNormal"/>
              <w:jc w:val="center"/>
            </w:pPr>
            <w:r>
              <w:t>Раздел III.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3.1.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Включение требований к обеспечению условий доступности для инвалидов в административные регламенты предоставления государственных услуг</w:t>
            </w:r>
          </w:p>
        </w:tc>
        <w:tc>
          <w:tcPr>
            <w:tcW w:w="289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 xml:space="preserve">Федеральный </w:t>
            </w:r>
            <w:hyperlink r:id="rId9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      </w:r>
          </w:p>
        </w:tc>
        <w:tc>
          <w:tcPr>
            <w:tcW w:w="255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 xml:space="preserve">Министерство труда, занятости и социальной защиты Кабардино-Балкарской Республики, Министерство здравоохранения Кабардино-Балкарской Республики, Министерство образования, науки и по делам молодежи Кабардино-Балкарской Республики, Министерство культуры Кабардино-Балкарской Республики, Министерство спорта Кабардино-Балкарской Республики, Государственный </w:t>
            </w:r>
            <w:r>
              <w:lastRenderedPageBreak/>
              <w:t>комитет Кабардино-Балкарской Республики по транспорту и связи, органы местного самоуправления</w:t>
            </w:r>
          </w:p>
        </w:tc>
        <w:tc>
          <w:tcPr>
            <w:tcW w:w="156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1 июля 2016 года</w:t>
            </w:r>
          </w:p>
        </w:tc>
        <w:tc>
          <w:tcPr>
            <w:tcW w:w="2608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Предоставление государственных и муниципальных услуг в соответствии с административными регламентами предоставления государственных и муниципальных услуг, включающими в себя требования к обеспечению условий доступности для инвалидов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Размещение социальной рекламы, аудио- и видеороликов в целях освещения мероприятий, направленных на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</w:t>
            </w:r>
          </w:p>
        </w:tc>
        <w:tc>
          <w:tcPr>
            <w:tcW w:w="289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государственной программе Кабардино-Балкарской Республики "Доступная среда в Кабардино-Балкарской Республике"</w:t>
            </w:r>
          </w:p>
        </w:tc>
        <w:tc>
          <w:tcPr>
            <w:tcW w:w="255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156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2608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Формирование позитивного отношения к проблемам инвалидов, создание условий для социокультурной реабилитации инвалидов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t xml:space="preserve">(в ред. </w:t>
            </w:r>
            <w:hyperlink r:id="rId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Организация внедрения и сопровождения системы субтитрирования и сурдоперевода на телеканалах, осуществляющих вещание в Кабардино-Балкарской Республике</w:t>
            </w:r>
          </w:p>
        </w:tc>
        <w:tc>
          <w:tcPr>
            <w:tcW w:w="289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государственной программе Кабардино-Балкарской Республики "Доступная среда в Кабардино-Балкарской Республике"</w:t>
            </w:r>
          </w:p>
        </w:tc>
        <w:tc>
          <w:tcPr>
            <w:tcW w:w="255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Министерство культуры Кабардино-Балкарской Республики</w:t>
            </w:r>
          </w:p>
        </w:tc>
        <w:tc>
          <w:tcPr>
            <w:tcW w:w="156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2608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Создание условий для социокультурной реабилитации инвалидов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t xml:space="preserve">(в ред. </w:t>
            </w:r>
            <w:hyperlink r:id="rId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КБР от 23.08.2017 N 153-ПП)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Проведение районных, региональных и иных спортивно-оздоровительных мероприятий (спартакиад, спортивных праздников и пр.) с участием людей с ограниченными возможностями здоровья и других маломобильных групп </w:t>
            </w:r>
            <w:r>
              <w:lastRenderedPageBreak/>
              <w:t>населения</w:t>
            </w:r>
          </w:p>
        </w:tc>
        <w:tc>
          <w:tcPr>
            <w:tcW w:w="2891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28 июня 2013 г. N 182-ПП "О государственной программе Кабардино-Балкарской Республики "Развитие физической культуры </w:t>
            </w:r>
            <w:r>
              <w:lastRenderedPageBreak/>
              <w:t>и спорта в Кабардино-Балкарской Республике"</w:t>
            </w:r>
          </w:p>
        </w:tc>
        <w:tc>
          <w:tcPr>
            <w:tcW w:w="2551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Министерство спорта Кабардино-Балкарской Республики</w:t>
            </w:r>
          </w:p>
        </w:tc>
        <w:tc>
          <w:tcPr>
            <w:tcW w:w="1565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r>
              <w:t>2016 - 2020 годы</w:t>
            </w:r>
          </w:p>
        </w:tc>
        <w:tc>
          <w:tcPr>
            <w:tcW w:w="2608" w:type="dxa"/>
            <w:vMerge w:val="restart"/>
          </w:tcPr>
          <w:p w:rsidR="00974806" w:rsidRDefault="00974806">
            <w:pPr>
              <w:pStyle w:val="ConsPlusNormal"/>
            </w:pPr>
            <w:r>
              <w:t>Увеличение показателей качества и повышение уровня доступности услуг и мероприятий для маломобильных групп населения.</w:t>
            </w:r>
          </w:p>
          <w:p w:rsidR="00974806" w:rsidRDefault="00974806">
            <w:pPr>
              <w:pStyle w:val="ConsPlusNormal"/>
            </w:pPr>
            <w:r>
              <w:t xml:space="preserve">Социализация маломобильных групп населения, устранение </w:t>
            </w:r>
            <w:r>
              <w:lastRenderedPageBreak/>
              <w:t>социальной разобщенности инвалидов и граждан, не являющихся инвалидами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3.5.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Принятие дополнительных мер в целях повышения доступности размещаемой на официальном сайте Министерства спорта Кабардино-Балкарской Республики в сети "Интернет" (сайт Министерства спорта Кабардино-Балкарской Республики) информации о спортивных учреждениях и предоставляемых ими услугах для людей с ограниченными возможностями здоровья</w:t>
            </w:r>
          </w:p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  <w:vMerge/>
          </w:tcPr>
          <w:p w:rsidR="00974806" w:rsidRDefault="00974806"/>
        </w:tc>
        <w:tc>
          <w:tcPr>
            <w:tcW w:w="1565" w:type="dxa"/>
            <w:vMerge/>
          </w:tcPr>
          <w:p w:rsidR="00974806" w:rsidRDefault="00974806"/>
        </w:tc>
        <w:tc>
          <w:tcPr>
            <w:tcW w:w="2608" w:type="dxa"/>
            <w:vMerge/>
          </w:tcPr>
          <w:p w:rsidR="00974806" w:rsidRDefault="00974806"/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Повышение квалификации инструкторов и тренеров, работающих с маломобильными группами населения</w:t>
            </w:r>
          </w:p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  <w:vMerge/>
          </w:tcPr>
          <w:p w:rsidR="00974806" w:rsidRDefault="00974806"/>
        </w:tc>
        <w:tc>
          <w:tcPr>
            <w:tcW w:w="1565" w:type="dxa"/>
            <w:vMerge/>
          </w:tcPr>
          <w:p w:rsidR="00974806" w:rsidRDefault="00974806"/>
        </w:tc>
        <w:tc>
          <w:tcPr>
            <w:tcW w:w="2608" w:type="dxa"/>
            <w:vMerge/>
          </w:tcPr>
          <w:p w:rsidR="00974806" w:rsidRDefault="00974806"/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3.7.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Составление карты, отображающей информацию по доступности объектов спорта для инвалидов и маломобильных групп населения, своевременное обновление данных, а также размещение указанной карты на официальном интернет-сайте Министерства спорта Кабардино-Балкарской Республики</w:t>
            </w:r>
          </w:p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  <w:vMerge/>
          </w:tcPr>
          <w:p w:rsidR="00974806" w:rsidRDefault="00974806"/>
        </w:tc>
        <w:tc>
          <w:tcPr>
            <w:tcW w:w="1565" w:type="dxa"/>
            <w:vMerge/>
          </w:tcPr>
          <w:p w:rsidR="00974806" w:rsidRDefault="00974806"/>
        </w:tc>
        <w:tc>
          <w:tcPr>
            <w:tcW w:w="2608" w:type="dxa"/>
            <w:vMerge/>
          </w:tcPr>
          <w:p w:rsidR="00974806" w:rsidRDefault="00974806"/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Реализация мероприятий по обеспечению доступности медицинских услуг, объектов здравоохранения и информации:</w:t>
            </w:r>
          </w:p>
        </w:tc>
        <w:tc>
          <w:tcPr>
            <w:tcW w:w="2891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государственной программе Кабардино-Балкарской Республики "Доступная среда в Кабардино-</w:t>
            </w:r>
            <w:r>
              <w:lastRenderedPageBreak/>
              <w:t xml:space="preserve">Балкарской Республике", </w:t>
            </w:r>
            <w:hyperlink r:id="rId1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30 апреля 2013 г. N 136-ПП "О государственной программе Кабардино-Балкарской Республики "Развитие здравоохранения в Кабардино-Балкарской Республике"</w:t>
            </w:r>
          </w:p>
        </w:tc>
        <w:tc>
          <w:tcPr>
            <w:tcW w:w="2551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Министерство здравоохранения Кабардино-Балкарской Республики</w:t>
            </w:r>
          </w:p>
        </w:tc>
        <w:tc>
          <w:tcPr>
            <w:tcW w:w="156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2016 - 2020 годы</w:t>
            </w:r>
          </w:p>
        </w:tc>
        <w:tc>
          <w:tcPr>
            <w:tcW w:w="2608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Повышение качества и доступности медицинских услуг для инвалидов и маломобильных групп</w:t>
            </w:r>
          </w:p>
          <w:p w:rsidR="00974806" w:rsidRDefault="00974806">
            <w:pPr>
              <w:pStyle w:val="ConsPlusNormal"/>
            </w:pPr>
            <w:r>
              <w:t>населения.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Организация медицинской реабилитации инвалидов в соответствии с </w:t>
            </w:r>
            <w:r>
              <w:lastRenderedPageBreak/>
              <w:t>индивидуальной программой реабилитации в полном объеме</w:t>
            </w:r>
          </w:p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  <w:vMerge/>
          </w:tcPr>
          <w:p w:rsidR="00974806" w:rsidRDefault="00974806"/>
        </w:tc>
        <w:tc>
          <w:tcPr>
            <w:tcW w:w="1565" w:type="dxa"/>
            <w:vMerge w:val="restart"/>
            <w:tcBorders>
              <w:top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2016 - 2020 годы</w:t>
            </w:r>
          </w:p>
        </w:tc>
        <w:tc>
          <w:tcPr>
            <w:tcW w:w="2608" w:type="dxa"/>
            <w:vMerge w:val="restart"/>
            <w:tcBorders>
              <w:top w:val="nil"/>
            </w:tcBorders>
          </w:tcPr>
          <w:p w:rsidR="00974806" w:rsidRDefault="00974806">
            <w:pPr>
              <w:pStyle w:val="ConsPlusNormal"/>
            </w:pPr>
            <w:r>
              <w:t xml:space="preserve">Устранение социальной разобщенности инвалидов и </w:t>
            </w:r>
            <w:r>
              <w:lastRenderedPageBreak/>
              <w:t>граждан, не являющихся инвалидами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3.10.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Организация доставки инвалидам на дом лекарственных средств по льготным рецептам</w:t>
            </w:r>
          </w:p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  <w:vMerge/>
          </w:tcPr>
          <w:p w:rsidR="00974806" w:rsidRDefault="00974806"/>
        </w:tc>
        <w:tc>
          <w:tcPr>
            <w:tcW w:w="1565" w:type="dxa"/>
            <w:vMerge/>
            <w:tcBorders>
              <w:top w:val="nil"/>
            </w:tcBorders>
          </w:tcPr>
          <w:p w:rsidR="00974806" w:rsidRDefault="00974806"/>
        </w:tc>
        <w:tc>
          <w:tcPr>
            <w:tcW w:w="2608" w:type="dxa"/>
            <w:vMerge/>
            <w:tcBorders>
              <w:top w:val="nil"/>
            </w:tcBorders>
          </w:tcPr>
          <w:p w:rsidR="00974806" w:rsidRDefault="00974806"/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Оснащение медицинских организаций оборудованием для оказания медицинской помощи с учетом особых потребностей инвалидов и других маломобильных групп населения с ограниченными возможностями здоровья</w:t>
            </w:r>
          </w:p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  <w:vMerge/>
          </w:tcPr>
          <w:p w:rsidR="00974806" w:rsidRDefault="00974806"/>
        </w:tc>
        <w:tc>
          <w:tcPr>
            <w:tcW w:w="1565" w:type="dxa"/>
            <w:vMerge/>
            <w:tcBorders>
              <w:top w:val="nil"/>
            </w:tcBorders>
          </w:tcPr>
          <w:p w:rsidR="00974806" w:rsidRDefault="00974806"/>
        </w:tc>
        <w:tc>
          <w:tcPr>
            <w:tcW w:w="2608" w:type="dxa"/>
            <w:vMerge/>
            <w:tcBorders>
              <w:top w:val="nil"/>
            </w:tcBorders>
          </w:tcPr>
          <w:p w:rsidR="00974806" w:rsidRDefault="00974806"/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Обустройство (содержание в порядке) входной зоны для доступности инвалидов (подъездные пути, пандусы, проезды для инвалидных колясок)</w:t>
            </w:r>
          </w:p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  <w:vMerge/>
          </w:tcPr>
          <w:p w:rsidR="00974806" w:rsidRDefault="00974806"/>
        </w:tc>
        <w:tc>
          <w:tcPr>
            <w:tcW w:w="1565" w:type="dxa"/>
            <w:vMerge/>
            <w:tcBorders>
              <w:top w:val="nil"/>
            </w:tcBorders>
          </w:tcPr>
          <w:p w:rsidR="00974806" w:rsidRDefault="00974806"/>
        </w:tc>
        <w:tc>
          <w:tcPr>
            <w:tcW w:w="2608" w:type="dxa"/>
            <w:vMerge/>
            <w:tcBorders>
              <w:top w:val="nil"/>
            </w:tcBorders>
          </w:tcPr>
          <w:p w:rsidR="00974806" w:rsidRDefault="00974806"/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3.13.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Предоставление информации об оказании медицинской помощи в адаптированном виде для инвалидов с ограниченными возможностями здоровья по зрению</w:t>
            </w:r>
          </w:p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  <w:vMerge/>
          </w:tcPr>
          <w:p w:rsidR="00974806" w:rsidRDefault="00974806"/>
        </w:tc>
        <w:tc>
          <w:tcPr>
            <w:tcW w:w="1565" w:type="dxa"/>
            <w:vMerge/>
            <w:tcBorders>
              <w:top w:val="nil"/>
            </w:tcBorders>
          </w:tcPr>
          <w:p w:rsidR="00974806" w:rsidRDefault="00974806"/>
        </w:tc>
        <w:tc>
          <w:tcPr>
            <w:tcW w:w="2608" w:type="dxa"/>
            <w:vMerge/>
            <w:tcBorders>
              <w:top w:val="nil"/>
            </w:tcBorders>
          </w:tcPr>
          <w:p w:rsidR="00974806" w:rsidRDefault="00974806"/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Создание на официальном сайте Министерства здравоохранения Кабардино-Балкарской Республики в сети "Интернет" (сайт Минздрава КБР) и интернет-сайтах медицинских организаций специальных разделов для слабовидящих. Поддержание указанных сайтов, размещающих информацию о порядке предоставления медицинской помощи, в том числе в формате </w:t>
            </w:r>
            <w:r>
              <w:lastRenderedPageBreak/>
              <w:t>звукозаписи, а также об имеющихся условиях для доступности учреждения для инвалидов</w:t>
            </w:r>
          </w:p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  <w:vMerge/>
          </w:tcPr>
          <w:p w:rsidR="00974806" w:rsidRDefault="00974806"/>
        </w:tc>
        <w:tc>
          <w:tcPr>
            <w:tcW w:w="1565" w:type="dxa"/>
            <w:vMerge/>
            <w:tcBorders>
              <w:top w:val="nil"/>
            </w:tcBorders>
          </w:tcPr>
          <w:p w:rsidR="00974806" w:rsidRDefault="00974806"/>
        </w:tc>
        <w:tc>
          <w:tcPr>
            <w:tcW w:w="2608" w:type="dxa"/>
            <w:vMerge/>
            <w:tcBorders>
              <w:top w:val="nil"/>
            </w:tcBorders>
          </w:tcPr>
          <w:p w:rsidR="00974806" w:rsidRDefault="00974806"/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3.15.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Проведение лекционных циклов и семинаров для граждан по профилактике инвалидности (предупреждению возникновения заболеваний, способствующих развитию инвалидности) с участием главных внештатных специалистов Министерства здравоохранения Кабардино-Балкарской Республики</w:t>
            </w:r>
          </w:p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здравоохранения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2016 - 2020 годы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>Устранение социальной разобщенности инвалидов и граждан, не являющихся инвалидами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3.16.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Формирование карты, отображающей информацию об объектах здравоохранения </w:t>
            </w:r>
            <w:r>
              <w:lastRenderedPageBreak/>
              <w:t>республики, доступных для инвалидов и маломобильных групп населения, своевременное обновление данных. Размещение карты объектов здравоохранения республики, доступных для инвалидов и маломобильных групп населения, на официальном интернет-сайте Министерства здравоохранения Кабардино-Балкарской Республики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</w:t>
            </w:r>
            <w:r>
              <w:lastRenderedPageBreak/>
              <w:t xml:space="preserve">2016 г. N 90-ПП "О государственной программе Кабардино-Балкарской Республики "Доступная среда в Кабардино-Балкарской Республике", </w:t>
            </w:r>
            <w:hyperlink r:id="rId1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30 апреля 2013 г. N 136-ПП "О государственной программе Кабардино-Балкарской Республики "Развитие здравоохранения в Кабардино-Балкарской Республике"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Министерство здравоохранения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 xml:space="preserve">Повышение качества и доступности медицинских услуг для инвалидов и </w:t>
            </w:r>
            <w:r>
              <w:lastRenderedPageBreak/>
              <w:t>маломобильных групп населения.</w:t>
            </w:r>
          </w:p>
          <w:p w:rsidR="00974806" w:rsidRDefault="00974806">
            <w:pPr>
              <w:pStyle w:val="ConsPlusNormal"/>
            </w:pPr>
            <w:r>
              <w:t>Устранение социальной разобщенности инвалидов и граждан, не являющихся инвалидами</w:t>
            </w:r>
          </w:p>
        </w:tc>
      </w:tr>
      <w:tr w:rsidR="00974806">
        <w:tc>
          <w:tcPr>
            <w:tcW w:w="794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3.17.</w:t>
            </w:r>
          </w:p>
        </w:tc>
        <w:tc>
          <w:tcPr>
            <w:tcW w:w="3175" w:type="dxa"/>
            <w:vMerge w:val="restart"/>
          </w:tcPr>
          <w:p w:rsidR="00974806" w:rsidRDefault="00974806">
            <w:pPr>
              <w:pStyle w:val="ConsPlusNormal"/>
            </w:pPr>
            <w:r>
              <w:t xml:space="preserve">Организация систематического обслуживания </w:t>
            </w:r>
            <w:r>
              <w:lastRenderedPageBreak/>
              <w:t>читателей-инвалидов и других маломобильных групп населения на дому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 xml:space="preserve">учредительные документы общедоступных </w:t>
            </w:r>
            <w:r>
              <w:lastRenderedPageBreak/>
              <w:t>библиотек</w:t>
            </w:r>
          </w:p>
        </w:tc>
        <w:tc>
          <w:tcPr>
            <w:tcW w:w="2551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Министерство культуры Кабардино-</w:t>
            </w:r>
            <w:r>
              <w:lastRenderedPageBreak/>
              <w:t>Балкарской Республики</w:t>
            </w:r>
          </w:p>
        </w:tc>
        <w:tc>
          <w:tcPr>
            <w:tcW w:w="1565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2015 - 2020 годы</w:t>
            </w:r>
          </w:p>
        </w:tc>
        <w:tc>
          <w:tcPr>
            <w:tcW w:w="2608" w:type="dxa"/>
            <w:vMerge w:val="restart"/>
          </w:tcPr>
          <w:p w:rsidR="00974806" w:rsidRDefault="00974806">
            <w:pPr>
              <w:pStyle w:val="ConsPlusNormal"/>
            </w:pPr>
            <w:r>
              <w:t xml:space="preserve">Повышение качества и доступности услуг в </w:t>
            </w:r>
            <w:r>
              <w:lastRenderedPageBreak/>
              <w:t>сфере культуры для инвалидов и других маломобильных групп населения.</w:t>
            </w:r>
          </w:p>
          <w:p w:rsidR="00974806" w:rsidRDefault="00974806">
            <w:pPr>
              <w:pStyle w:val="ConsPlusNormal"/>
            </w:pPr>
            <w:r>
              <w:t>Реализация творческого потенциала инвалидов, привлечение внимания общественности</w:t>
            </w:r>
          </w:p>
        </w:tc>
      </w:tr>
      <w:tr w:rsidR="00974806">
        <w:trPr>
          <w:trHeight w:val="507"/>
        </w:trPr>
        <w:tc>
          <w:tcPr>
            <w:tcW w:w="794" w:type="dxa"/>
            <w:vMerge/>
          </w:tcPr>
          <w:p w:rsidR="00974806" w:rsidRDefault="00974806"/>
        </w:tc>
        <w:tc>
          <w:tcPr>
            <w:tcW w:w="3175" w:type="dxa"/>
            <w:vMerge/>
          </w:tcPr>
          <w:p w:rsidR="00974806" w:rsidRDefault="00974806"/>
        </w:tc>
        <w:tc>
          <w:tcPr>
            <w:tcW w:w="2891" w:type="dxa"/>
            <w:vMerge w:val="restart"/>
          </w:tcPr>
          <w:p w:rsidR="00974806" w:rsidRDefault="00974806">
            <w:pPr>
              <w:pStyle w:val="ConsPlusNormal"/>
              <w:jc w:val="center"/>
            </w:pPr>
            <w:hyperlink r:id="rId1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24 марта 2011 г. N 79-ПП "О порядке предоставления иных межбюджетных трансфертов на комплектование книжных фондов библиотек муниципальных образований Кабардино-Балкарской Республики", </w:t>
            </w:r>
            <w:hyperlink r:id="rId1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государственной программе Кабардино-</w:t>
            </w:r>
            <w:r>
              <w:lastRenderedPageBreak/>
              <w:t>Балкарской Республики "Доступная среда в Кабардино-Балкарской Республике"</w:t>
            </w:r>
          </w:p>
        </w:tc>
        <w:tc>
          <w:tcPr>
            <w:tcW w:w="2551" w:type="dxa"/>
            <w:vMerge/>
          </w:tcPr>
          <w:p w:rsidR="00974806" w:rsidRDefault="00974806"/>
        </w:tc>
        <w:tc>
          <w:tcPr>
            <w:tcW w:w="1565" w:type="dxa"/>
            <w:vMerge/>
          </w:tcPr>
          <w:p w:rsidR="00974806" w:rsidRDefault="00974806"/>
        </w:tc>
        <w:tc>
          <w:tcPr>
            <w:tcW w:w="2608" w:type="dxa"/>
            <w:vMerge/>
          </w:tcPr>
          <w:p w:rsidR="00974806" w:rsidRDefault="00974806"/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3.18.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Приобретение специализированной литературы для инвалидов и других маломобильных групп населения</w:t>
            </w:r>
          </w:p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  <w:vMerge/>
          </w:tcPr>
          <w:p w:rsidR="00974806" w:rsidRDefault="00974806"/>
        </w:tc>
        <w:tc>
          <w:tcPr>
            <w:tcW w:w="1565" w:type="dxa"/>
            <w:vMerge/>
          </w:tcPr>
          <w:p w:rsidR="00974806" w:rsidRDefault="00974806"/>
        </w:tc>
        <w:tc>
          <w:tcPr>
            <w:tcW w:w="2608" w:type="dxa"/>
            <w:vMerge/>
          </w:tcPr>
          <w:p w:rsidR="00974806" w:rsidRDefault="00974806"/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3.19.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Проведение республиканского фестиваля народного и художественного творчества "Я радость нахожу в друзьях"</w:t>
            </w:r>
          </w:p>
        </w:tc>
        <w:tc>
          <w:tcPr>
            <w:tcW w:w="2891" w:type="dxa"/>
            <w:vMerge/>
          </w:tcPr>
          <w:p w:rsidR="00974806" w:rsidRDefault="00974806"/>
        </w:tc>
        <w:tc>
          <w:tcPr>
            <w:tcW w:w="2551" w:type="dxa"/>
            <w:vMerge/>
          </w:tcPr>
          <w:p w:rsidR="00974806" w:rsidRDefault="00974806"/>
        </w:tc>
        <w:tc>
          <w:tcPr>
            <w:tcW w:w="1565" w:type="dxa"/>
            <w:vMerge/>
          </w:tcPr>
          <w:p w:rsidR="00974806" w:rsidRDefault="00974806"/>
        </w:tc>
        <w:tc>
          <w:tcPr>
            <w:tcW w:w="2608" w:type="dxa"/>
            <w:vMerge/>
          </w:tcPr>
          <w:p w:rsidR="00974806" w:rsidRDefault="00974806"/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3.20.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Создание условий для качественного обучения детей-инвалидов с ограниченными возможностями здоровья по зрению, слуху по адаптированным основным общеобразовательным программам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hyperlink r:id="rId1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23 мая 2016 г. N 90-ПП "О государственной программе Кабардино-Балкарской Республики "Доступная среда в Кабардино-Балкарской Республике"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образования, науки и по делам молодежи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>100% детей-инвалидов (по показаниям) имеют возможность обучения по адаптированным основным общеобразовательным программам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t>3.21.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 xml:space="preserve">Создание условий детям-инвалидам для получения качественного образования с использованием дистанционных </w:t>
            </w:r>
            <w:r>
              <w:lastRenderedPageBreak/>
              <w:t>образовательных технологий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hyperlink r:id="rId1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Кабардино-Балкарской Республики от 15 октября 2009 г. N 252-ПП "Об организации </w:t>
            </w:r>
            <w:r>
              <w:lastRenderedPageBreak/>
              <w:t>дистанционного обучения детей-инвалидов в Кабардино-Балкарской Республике"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Министерство образования, науки и по делам молодежи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 xml:space="preserve">100% детей-инвалидов (родители которых согласились на дистанционное обучение) имеют возможность </w:t>
            </w:r>
            <w:r>
              <w:lastRenderedPageBreak/>
              <w:t>пользоваться дистанционными образовательными технологиями</w:t>
            </w:r>
          </w:p>
        </w:tc>
      </w:tr>
      <w:tr w:rsidR="00974806">
        <w:tc>
          <w:tcPr>
            <w:tcW w:w="794" w:type="dxa"/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3.22.</w:t>
            </w:r>
          </w:p>
        </w:tc>
        <w:tc>
          <w:tcPr>
            <w:tcW w:w="3175" w:type="dxa"/>
          </w:tcPr>
          <w:p w:rsidR="00974806" w:rsidRDefault="00974806">
            <w:pPr>
              <w:pStyle w:val="ConsPlusNormal"/>
            </w:pPr>
            <w:r>
              <w:t>Обеспечение повышения квалификации учителей по вопросам организации образовательного процесса с детьми-инвалидами</w:t>
            </w:r>
          </w:p>
        </w:tc>
        <w:tc>
          <w:tcPr>
            <w:tcW w:w="2891" w:type="dxa"/>
          </w:tcPr>
          <w:p w:rsidR="00974806" w:rsidRDefault="00974806">
            <w:pPr>
              <w:pStyle w:val="ConsPlusNormal"/>
              <w:jc w:val="center"/>
            </w:pPr>
            <w:r>
              <w:t xml:space="preserve">Федеральный </w:t>
            </w:r>
            <w:hyperlink r:id="rId114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29 декабря 2012 г. N 273-ФЗ "Об образовании в Российской Федерации"</w:t>
            </w:r>
          </w:p>
        </w:tc>
        <w:tc>
          <w:tcPr>
            <w:tcW w:w="2551" w:type="dxa"/>
          </w:tcPr>
          <w:p w:rsidR="00974806" w:rsidRDefault="00974806">
            <w:pPr>
              <w:pStyle w:val="ConsPlusNormal"/>
              <w:jc w:val="center"/>
            </w:pPr>
            <w:r>
              <w:t>Министерство образования, науки и по делам молодежи Кабардино-Балкарской Республики</w:t>
            </w:r>
          </w:p>
        </w:tc>
        <w:tc>
          <w:tcPr>
            <w:tcW w:w="1565" w:type="dxa"/>
          </w:tcPr>
          <w:p w:rsidR="00974806" w:rsidRDefault="00974806">
            <w:pPr>
              <w:pStyle w:val="ConsPlusNormal"/>
              <w:jc w:val="center"/>
            </w:pPr>
            <w:r>
              <w:t>2015 - 2020 годы</w:t>
            </w:r>
          </w:p>
        </w:tc>
        <w:tc>
          <w:tcPr>
            <w:tcW w:w="2608" w:type="dxa"/>
          </w:tcPr>
          <w:p w:rsidR="00974806" w:rsidRDefault="00974806">
            <w:pPr>
              <w:pStyle w:val="ConsPlusNormal"/>
            </w:pPr>
            <w:r>
              <w:t>Обучение 100% специалистов, работающих с инвалидами, по вопросам, связанным с обеспечением доступности для инвалидов объектов и услуг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3.23.</w:t>
            </w:r>
          </w:p>
        </w:tc>
        <w:tc>
          <w:tcPr>
            <w:tcW w:w="3175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 xml:space="preserve">Обучение (инструктирование) специалистов, работающих в сфере транспорта, по вопросам, связанным с обеспечением доступности для инвалидов объектов и услуг в сфере транспорта (с особенностями </w:t>
            </w:r>
            <w:r>
              <w:lastRenderedPageBreak/>
              <w:t>предоставления услуг инвалидам в зависимости от стойких расстройств функций организма)</w:t>
            </w:r>
          </w:p>
        </w:tc>
        <w:tc>
          <w:tcPr>
            <w:tcW w:w="289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lastRenderedPageBreak/>
              <w:t>рекомендации Минтранса РФ от 26.01.2017 N АЦ-24/862,</w:t>
            </w:r>
          </w:p>
          <w:p w:rsidR="00974806" w:rsidRDefault="00974806">
            <w:pPr>
              <w:pStyle w:val="ConsPlusNormal"/>
              <w:jc w:val="center"/>
            </w:pPr>
            <w:hyperlink r:id="rId115" w:history="1">
              <w:r>
                <w:rPr>
                  <w:color w:val="0000FF"/>
                </w:rPr>
                <w:t>ФЗ</w:t>
              </w:r>
            </w:hyperlink>
            <w:r>
              <w:t xml:space="preserve"> от 24.11.1995 N 181-ФЗ</w:t>
            </w:r>
          </w:p>
        </w:tc>
        <w:tc>
          <w:tcPr>
            <w:tcW w:w="2551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 xml:space="preserve">Государственный комитет Кабардино-Балкарской Республики по транспорту и связи, органы местного самоуправления </w:t>
            </w:r>
            <w:hyperlink w:anchor="P11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65" w:type="dxa"/>
            <w:tcBorders>
              <w:bottom w:val="nil"/>
            </w:tcBorders>
          </w:tcPr>
          <w:p w:rsidR="00974806" w:rsidRDefault="00974806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2608" w:type="dxa"/>
            <w:tcBorders>
              <w:bottom w:val="nil"/>
            </w:tcBorders>
          </w:tcPr>
          <w:p w:rsidR="00974806" w:rsidRDefault="00974806">
            <w:pPr>
              <w:pStyle w:val="ConsPlusNormal"/>
            </w:pPr>
            <w:r>
              <w:t>Обеспечение доступности для инвалидов объектов и услуг в сфере транспорта</w:t>
            </w:r>
          </w:p>
        </w:tc>
      </w:tr>
      <w:tr w:rsidR="00974806">
        <w:tblPrEx>
          <w:tblBorders>
            <w:insideH w:val="nil"/>
          </w:tblBorders>
        </w:tblPrEx>
        <w:tc>
          <w:tcPr>
            <w:tcW w:w="13584" w:type="dxa"/>
            <w:gridSpan w:val="6"/>
            <w:tcBorders>
              <w:top w:val="nil"/>
            </w:tcBorders>
          </w:tcPr>
          <w:p w:rsidR="00974806" w:rsidRDefault="00974806">
            <w:pPr>
              <w:pStyle w:val="ConsPlusNormal"/>
              <w:jc w:val="both"/>
            </w:pPr>
            <w:r>
              <w:lastRenderedPageBreak/>
              <w:t xml:space="preserve">(п. 3.23 введен </w:t>
            </w:r>
            <w:hyperlink r:id="rId1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КБР от 23.08.2017 N 153-ПП)</w:t>
            </w:r>
          </w:p>
        </w:tc>
      </w:tr>
    </w:tbl>
    <w:p w:rsidR="00974806" w:rsidRDefault="00974806">
      <w:pPr>
        <w:sectPr w:rsidR="0097480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ind w:firstLine="540"/>
        <w:jc w:val="both"/>
      </w:pPr>
      <w:r>
        <w:t>--------------------------------</w:t>
      </w:r>
    </w:p>
    <w:p w:rsidR="00974806" w:rsidRDefault="00974806">
      <w:pPr>
        <w:pStyle w:val="ConsPlusNormal"/>
        <w:spacing w:before="280"/>
        <w:ind w:firstLine="540"/>
        <w:jc w:val="both"/>
      </w:pPr>
      <w:bookmarkStart w:id="5" w:name="P1100"/>
      <w:bookmarkEnd w:id="5"/>
      <w:r>
        <w:t>&lt;*&gt; Примечание. Поручения, касающиеся органов местного самоуправления и хозяйствующих субъектов всех форм собственности, носят рекомендательный характер.</w:t>
      </w: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jc w:val="both"/>
      </w:pPr>
    </w:p>
    <w:p w:rsidR="00974806" w:rsidRDefault="009748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2BD0" w:rsidRDefault="00862BD0"/>
    <w:sectPr w:rsidR="00862BD0" w:rsidSect="0056546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06"/>
    <w:rsid w:val="00862BD0"/>
    <w:rsid w:val="00967C90"/>
    <w:rsid w:val="0097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B434B-1C79-4546-8CD8-E070F937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C9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5">
    <w:name w:val="xl65"/>
    <w:basedOn w:val="a"/>
    <w:rsid w:val="00967C90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67C90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67C90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67C90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67C90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967C90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67C90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67C90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67C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7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7C90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67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7C90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semiHidden/>
    <w:unhideWhenUsed/>
    <w:rsid w:val="00967C90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967C90"/>
    <w:rPr>
      <w:color w:val="954F72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6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7C90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967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67C90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967C90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974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748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4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9748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4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9748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48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48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A581D090A0BB0F310B52549703B75F5E2F06FFF4941DB832B240A9B06391A7C9691AD782ADC550C4B71DBFABD97C5B7E3F6090658266E0C16D6L" TargetMode="External"/><Relationship Id="rId117" Type="http://schemas.openxmlformats.org/officeDocument/2006/relationships/fontTable" Target="fontTable.xml"/><Relationship Id="rId21" Type="http://schemas.openxmlformats.org/officeDocument/2006/relationships/hyperlink" Target="consultantplus://offline/ref=4A581D090A0BB0F310B53B44665728F8E7F238F34548D9D57E7B51C65130102BD1DEF4286E89580D47648FAFE7C0C8B51EDBL" TargetMode="External"/><Relationship Id="rId42" Type="http://schemas.openxmlformats.org/officeDocument/2006/relationships/hyperlink" Target="consultantplus://offline/ref=4A581D090A0BB0F310B53B44665728F8E7F238F34449D5D6727B51C65130102BD1DEF43A6ED1540D4E7A8EAEF29699F3BFE5090B58246A10656D891FDAL" TargetMode="External"/><Relationship Id="rId47" Type="http://schemas.openxmlformats.org/officeDocument/2006/relationships/hyperlink" Target="consultantplus://offline/ref=4A581D090A0BB0F310B53B44665728F8E7F238F34449D5D6727B51C65130102BD1DEF43A6ED1540D4E7A8CADF29699F3BFE5090B58246A10656D891FDAL" TargetMode="External"/><Relationship Id="rId63" Type="http://schemas.openxmlformats.org/officeDocument/2006/relationships/hyperlink" Target="consultantplus://offline/ref=4A581D090A0BB0F310B53B44665728F8E7F238F34548D9D57E7B51C65130102BD1DEF4286E89580D47648FAFE7C0C8B51EDBL" TargetMode="External"/><Relationship Id="rId68" Type="http://schemas.openxmlformats.org/officeDocument/2006/relationships/hyperlink" Target="consultantplus://offline/ref=4A581D090A0BB0F310B52549703B75F5E2F061F94748DB832B240A9B06391A7C8491F5742AD54B0D4A648DABFB1CD3L" TargetMode="External"/><Relationship Id="rId84" Type="http://schemas.openxmlformats.org/officeDocument/2006/relationships/hyperlink" Target="consultantplus://offline/ref=4A581D090A0BB0F310B52549703B75F5E2F061F94748DB832B240A9B06391A7C8491F5742AD54B0D4A648DABFB1CD3L" TargetMode="External"/><Relationship Id="rId89" Type="http://schemas.openxmlformats.org/officeDocument/2006/relationships/hyperlink" Target="consultantplus://offline/ref=4A581D090A0BB0F310B53B44665728F8E7F238F34446D1D4777B51C65130102BD1DEF43A6ED1540D4E7A86A2F29699F3BFE5090B58246A10656D891FDAL" TargetMode="External"/><Relationship Id="rId112" Type="http://schemas.openxmlformats.org/officeDocument/2006/relationships/hyperlink" Target="consultantplus://offline/ref=4A581D090A0BB0F310B53B44665728F8E7F238F34548D9D57E7B51C65130102BD1DEF4286E89580D47648FAFE7C0C8B51EDBL" TargetMode="External"/><Relationship Id="rId16" Type="http://schemas.openxmlformats.org/officeDocument/2006/relationships/hyperlink" Target="consultantplus://offline/ref=4A581D090A0BB0F310B52549703B75F5E2F067FA4440DB832B240A9B06391A7C8491F5742AD54B0D4A648DABFB1CD3L" TargetMode="External"/><Relationship Id="rId107" Type="http://schemas.openxmlformats.org/officeDocument/2006/relationships/hyperlink" Target="consultantplus://offline/ref=4A581D090A0BB0F310B53B44665728F8E7F238F34544D4D4707B51C65130102BD1DEF4286E89580D47648FAFE7C0C8B51EDBL" TargetMode="External"/><Relationship Id="rId11" Type="http://schemas.openxmlformats.org/officeDocument/2006/relationships/hyperlink" Target="consultantplus://offline/ref=4A581D090A0BB0F310B53B44665728F8E7F238F34446D1D4777B51C65130102BD1DEF43A6ED1540D4E7A8FA2F29699F3BFE5090B58246A10656D891FDAL" TargetMode="External"/><Relationship Id="rId24" Type="http://schemas.openxmlformats.org/officeDocument/2006/relationships/hyperlink" Target="consultantplus://offline/ref=4A581D090A0BB0F310B52549703B75F5E1F967FD4248DB832B240A9B06391A7C8491F5742AD54B0D4A648DABFB1CD3L" TargetMode="External"/><Relationship Id="rId32" Type="http://schemas.openxmlformats.org/officeDocument/2006/relationships/hyperlink" Target="consultantplus://offline/ref=4A581D090A0BB0F310B53B44665728F8E7F238F34449D5D6727B51C65130102BD1DEF43A6ED1540D4E7A8EAFF29699F3BFE5090B58246A10656D891FDAL" TargetMode="External"/><Relationship Id="rId37" Type="http://schemas.openxmlformats.org/officeDocument/2006/relationships/hyperlink" Target="consultantplus://offline/ref=4A581D090A0BB0F310B53B44665728F8E7F238F34446D1D4777B51C65130102BD1DEF43A6ED1540D4E7A8DABF29699F3BFE5090B58246A10656D891FDAL" TargetMode="External"/><Relationship Id="rId40" Type="http://schemas.openxmlformats.org/officeDocument/2006/relationships/hyperlink" Target="consultantplus://offline/ref=4A581D090A0BB0F310B53B44665728F8E7F238F34446D1D4777B51C65130102BD1DEF43A6ED1540D4E7A8BAFF29699F3BFE5090B58246A10656D891FDAL" TargetMode="External"/><Relationship Id="rId45" Type="http://schemas.openxmlformats.org/officeDocument/2006/relationships/hyperlink" Target="consultantplus://offline/ref=4A581D090A0BB0F310B53B44665728F8E7F238F34443D4D7777B51C65130102BD1DEF43A6ED1540D4E7989A8F29699F3BFE5090B58246A10656D891FDAL" TargetMode="External"/><Relationship Id="rId53" Type="http://schemas.openxmlformats.org/officeDocument/2006/relationships/hyperlink" Target="consultantplus://offline/ref=4A581D090A0BB0F310B53B44665728F8E7F238F34540D1D47E7B51C65130102BD1DEF4286E89580D47648FAFE7C0C8B51EDBL" TargetMode="External"/><Relationship Id="rId58" Type="http://schemas.openxmlformats.org/officeDocument/2006/relationships/hyperlink" Target="consultantplus://offline/ref=4A581D090A0BB0F310B53B44665728F8E7F238F34441D4D4777B51C65130102BD1DEF4286E89580D47648FAFE7C0C8B51EDBL" TargetMode="External"/><Relationship Id="rId66" Type="http://schemas.openxmlformats.org/officeDocument/2006/relationships/hyperlink" Target="consultantplus://offline/ref=4A581D090A0BB0F310B53B44665728F8E7F238F34548D9D57E7B51C65130102BD1DEF4286E89580D47648FAFE7C0C8B51EDBL" TargetMode="External"/><Relationship Id="rId74" Type="http://schemas.openxmlformats.org/officeDocument/2006/relationships/hyperlink" Target="consultantplus://offline/ref=4A581D090A0BB0F310B53B44665728F8E7F238F34548D3D4747B51C65130102BD1DEF4286E89580D47648FAFE7C0C8B51EDBL" TargetMode="External"/><Relationship Id="rId79" Type="http://schemas.openxmlformats.org/officeDocument/2006/relationships/hyperlink" Target="consultantplus://offline/ref=4A581D090A0BB0F310B53B44665728F8E7F238F34548D9D57E7B51C65130102BD1DEF4286E89580D47648FAFE7C0C8B51EDBL" TargetMode="External"/><Relationship Id="rId87" Type="http://schemas.openxmlformats.org/officeDocument/2006/relationships/hyperlink" Target="consultantplus://offline/ref=4A581D090A0BB0F310B53B44665728F8E7F238F34446D1D4777B51C65130102BD1DEF43A6ED1540D4E7A86A8F29699F3BFE5090B58246A10656D891FDAL" TargetMode="External"/><Relationship Id="rId102" Type="http://schemas.openxmlformats.org/officeDocument/2006/relationships/hyperlink" Target="consultantplus://offline/ref=4A581D090A0BB0F310B53B44665728F8E7F238F34446D1D4777B51C65130102BD1DEF43A6ED1540D4E7B8DAEF29699F3BFE5090B58246A10656D891FDAL" TargetMode="External"/><Relationship Id="rId110" Type="http://schemas.openxmlformats.org/officeDocument/2006/relationships/hyperlink" Target="consultantplus://offline/ref=4A581D090A0BB0F310B53B44665728F8E7F238F34341D0DD717B51C65130102BD1DEF4286E89580D47648FAFE7C0C8B51EDBL" TargetMode="External"/><Relationship Id="rId115" Type="http://schemas.openxmlformats.org/officeDocument/2006/relationships/hyperlink" Target="consultantplus://offline/ref=4A581D090A0BB0F310B52549703B75F5E1F861F84348DB832B240A9B06391A7C8491F5742AD54B0D4A648DABFB1CD3L" TargetMode="External"/><Relationship Id="rId5" Type="http://schemas.openxmlformats.org/officeDocument/2006/relationships/hyperlink" Target="consultantplus://offline/ref=4A581D090A0BB0F310B53B44665728F8E7F238F34446D1D4777B51C65130102BD1DEF43A6ED1540D4E7A8FA2F29699F3BFE5090B58246A10656D891FDAL" TargetMode="External"/><Relationship Id="rId61" Type="http://schemas.openxmlformats.org/officeDocument/2006/relationships/hyperlink" Target="consultantplus://offline/ref=4A581D090A0BB0F310B53B44665728F8E7F238F34548D9D57E7B51C65130102BD1DEF4286E89580D47648FAFE7C0C8B51EDBL" TargetMode="External"/><Relationship Id="rId82" Type="http://schemas.openxmlformats.org/officeDocument/2006/relationships/hyperlink" Target="consultantplus://offline/ref=4A581D090A0BB0F310B52549703B75F5E1F861F84348DB832B240A9B06391A7C8491F5742AD54B0D4A648DABFB1CD3L" TargetMode="External"/><Relationship Id="rId90" Type="http://schemas.openxmlformats.org/officeDocument/2006/relationships/hyperlink" Target="consultantplus://offline/ref=4A581D090A0BB0F310B52549703B75F5E1F861F84348DB832B240A9B06391A7C8491F5742AD54B0D4A648DABFB1CD3L" TargetMode="External"/><Relationship Id="rId95" Type="http://schemas.openxmlformats.org/officeDocument/2006/relationships/hyperlink" Target="consultantplus://offline/ref=4A581D090A0BB0F310B53B44665728F8E7F238F34446D1D4777B51C65130102BD1DEF43A6ED1540D4E7B8EACF29699F3BFE5090B58246A10656D891FDAL" TargetMode="External"/><Relationship Id="rId19" Type="http://schemas.openxmlformats.org/officeDocument/2006/relationships/hyperlink" Target="consultantplus://offline/ref=4A581D090A0BB0F310B53B44665728F8E7F238F34449D5D6727B51C65130102BD1DEF43A6ED1540D4E7A8FA2F29699F3BFE5090B58246A10656D891FDAL" TargetMode="External"/><Relationship Id="rId14" Type="http://schemas.openxmlformats.org/officeDocument/2006/relationships/hyperlink" Target="consultantplus://offline/ref=4A581D090A0BB0F310B52549703B75F5E1F161FB4A178C817A71049E0E69406C80D8A07034DC51134C7A8D1ADAL" TargetMode="External"/><Relationship Id="rId22" Type="http://schemas.openxmlformats.org/officeDocument/2006/relationships/hyperlink" Target="consultantplus://offline/ref=4A581D090A0BB0F310B53B44665728F8E7F238F34548D9D57E7B51C65130102BD1DEF43A6ED1540D4E7A8EA9F29699F3BFE5090B58246A10656D891FDAL" TargetMode="External"/><Relationship Id="rId27" Type="http://schemas.openxmlformats.org/officeDocument/2006/relationships/hyperlink" Target="consultantplus://offline/ref=4A581D090A0BB0F310B52549703B75F5E2F06FFF4941DB832B240A9B06391A7C9691AD782ADC550C4B71DBFABD97C5B7E3F6090658266E0C16D6L" TargetMode="External"/><Relationship Id="rId30" Type="http://schemas.openxmlformats.org/officeDocument/2006/relationships/hyperlink" Target="consultantplus://offline/ref=4A581D090A0BB0F310B52549703B75F5E2FE67FB4646DB832B240A9B06391A7C8491F5742AD54B0D4A648DABFB1CD3L" TargetMode="External"/><Relationship Id="rId35" Type="http://schemas.openxmlformats.org/officeDocument/2006/relationships/hyperlink" Target="consultantplus://offline/ref=4A581D090A0BB0F310B53B44665728F8E7F238F34449D5D6727B51C65130102BD1DEF43A6ED1540D4E7A8EAEF29699F3BFE5090B58246A10656D891FDAL" TargetMode="External"/><Relationship Id="rId43" Type="http://schemas.openxmlformats.org/officeDocument/2006/relationships/hyperlink" Target="consultantplus://offline/ref=4A581D090A0BB0F310B53B44665728F8E7F238F34449D5D6727B51C65130102BD1DEF43A6ED1540D4E7A8DADF29699F3BFE5090B58246A10656D891FDAL" TargetMode="External"/><Relationship Id="rId48" Type="http://schemas.openxmlformats.org/officeDocument/2006/relationships/hyperlink" Target="consultantplus://offline/ref=4A581D090A0BB0F310B52549703B75F5E2F067FA4440DB832B240A9B06391A7C8491F5742AD54B0D4A648DABFB1CD3L" TargetMode="External"/><Relationship Id="rId56" Type="http://schemas.openxmlformats.org/officeDocument/2006/relationships/hyperlink" Target="consultantplus://offline/ref=4A581D090A0BB0F310B53B44665728F8E7F238F34548D9D57E7B51C65130102BD1DEF4286E89580D47648FAFE7C0C8B51EDBL" TargetMode="External"/><Relationship Id="rId64" Type="http://schemas.openxmlformats.org/officeDocument/2006/relationships/hyperlink" Target="consultantplus://offline/ref=4A581D090A0BB0F310B53B44665728F8E7F238F34548D9D57E7B51C65130102BD1DEF4286E89580D47648FAFE7C0C8B51EDBL" TargetMode="External"/><Relationship Id="rId69" Type="http://schemas.openxmlformats.org/officeDocument/2006/relationships/hyperlink" Target="consultantplus://offline/ref=4A581D090A0BB0F310B52549703B75F5E1F861F84348DB832B240A9B06391A7C8491F5742AD54B0D4A648DABFB1CD3L" TargetMode="External"/><Relationship Id="rId77" Type="http://schemas.openxmlformats.org/officeDocument/2006/relationships/hyperlink" Target="consultantplus://offline/ref=4A581D090A0BB0F310B53B44665728F8E7F238F34548D9D57E7B51C65130102BD1DEF4286E89580D47648FAFE7C0C8B51EDBL" TargetMode="External"/><Relationship Id="rId100" Type="http://schemas.openxmlformats.org/officeDocument/2006/relationships/hyperlink" Target="consultantplus://offline/ref=4A581D090A0BB0F310B53B44665728F8E7F238F34446D1D4777B51C65130102BD1DEF43A6ED1540D4E7B8DAFF29699F3BFE5090B58246A10656D891FDAL" TargetMode="External"/><Relationship Id="rId105" Type="http://schemas.openxmlformats.org/officeDocument/2006/relationships/hyperlink" Target="consultantplus://offline/ref=4A581D090A0BB0F310B53B44665728F8E7F238F34441D4D4777B51C65130102BD1DEF4286E89580D47648FAFE7C0C8B51EDBL" TargetMode="External"/><Relationship Id="rId113" Type="http://schemas.openxmlformats.org/officeDocument/2006/relationships/hyperlink" Target="consultantplus://offline/ref=4A581D090A0BB0F310B53B44665728F8E7F238F34047D7DD737B51C65130102BD1DEF4286E89580D47648FAFE7C0C8B51EDBL" TargetMode="External"/><Relationship Id="rId118" Type="http://schemas.openxmlformats.org/officeDocument/2006/relationships/theme" Target="theme/theme1.xml"/><Relationship Id="rId8" Type="http://schemas.openxmlformats.org/officeDocument/2006/relationships/hyperlink" Target="consultantplus://offline/ref=4A581D090A0BB0F310B52549703B75F5E2F167FD4448DB832B240A9B06391A7C8491F5742AD54B0D4A648DABFB1CD3L" TargetMode="External"/><Relationship Id="rId51" Type="http://schemas.openxmlformats.org/officeDocument/2006/relationships/hyperlink" Target="consultantplus://offline/ref=4A581D090A0BB0F310B53B44665728F8E7F238F34548D9D57E7B51C65130102BD1DEF4286E89580D47648FAFE7C0C8B51EDBL" TargetMode="External"/><Relationship Id="rId72" Type="http://schemas.openxmlformats.org/officeDocument/2006/relationships/hyperlink" Target="consultantplus://offline/ref=4A581D090A0BB0F310B53B44665728F8E7F238F34548D9D57E7B51C65130102BD1DEF4286E89580D47648FAFE7C0C8B51EDBL" TargetMode="External"/><Relationship Id="rId80" Type="http://schemas.openxmlformats.org/officeDocument/2006/relationships/hyperlink" Target="consultantplus://offline/ref=4A581D090A0BB0F310B53B44665728F8E7F238F34548D9D57E7B51C65130102BD1DEF4286E89580D47648FAFE7C0C8B51EDBL" TargetMode="External"/><Relationship Id="rId85" Type="http://schemas.openxmlformats.org/officeDocument/2006/relationships/hyperlink" Target="consultantplus://offline/ref=4A581D090A0BB0F310B53B44665728F8E7F238F34444D2DD747B51C65130102BD1DEF4286E89580D47648FAFE7C0C8B51EDBL" TargetMode="External"/><Relationship Id="rId93" Type="http://schemas.openxmlformats.org/officeDocument/2006/relationships/hyperlink" Target="consultantplus://offline/ref=4A581D090A0BB0F310B53B44665728F8E7F238F34446D1D4777B51C65130102BD1DEF43A6ED1540D4E7B8EAAF29699F3BFE5090B58246A10656D891FDAL" TargetMode="External"/><Relationship Id="rId98" Type="http://schemas.openxmlformats.org/officeDocument/2006/relationships/hyperlink" Target="consultantplus://offline/ref=4A581D090A0BB0F310B53B44665728F8E7F238F34449D5D6727B51C65130102BD1DEF43A6ED1540D4E7A8CADF29699F3BFE5090B58246A10656D891FDA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A581D090A0BB0F310B53B44665728F8E7F238F34449D5D6727B51C65130102BD1DEF43A6ED1540D4E7A8FAEF29699F3BFE5090B58246A10656D891FDAL" TargetMode="External"/><Relationship Id="rId17" Type="http://schemas.openxmlformats.org/officeDocument/2006/relationships/hyperlink" Target="consultantplus://offline/ref=4A581D090A0BB0F310B52549703B75F5E2F167FD4448DB832B240A9B06391A7C8491F5742AD54B0D4A648DABFB1CD3L" TargetMode="External"/><Relationship Id="rId25" Type="http://schemas.openxmlformats.org/officeDocument/2006/relationships/hyperlink" Target="consultantplus://offline/ref=4A581D090A0BB0F310B52549703B75F5E2F06FFF4941DB832B240A9B06391A7C9691AD782ADC550C4B71DBFABD97C5B7E3F6090658266E0C16D6L" TargetMode="External"/><Relationship Id="rId33" Type="http://schemas.openxmlformats.org/officeDocument/2006/relationships/hyperlink" Target="consultantplus://offline/ref=4A581D090A0BB0F310B53B44665728F8E7F238F34443D4D7777B51C65130102BD1DEF43A6ED1540D4E7A8BADF29699F3BFE5090B58246A10656D891FDAL" TargetMode="External"/><Relationship Id="rId38" Type="http://schemas.openxmlformats.org/officeDocument/2006/relationships/hyperlink" Target="consultantplus://offline/ref=4A581D090A0BB0F310B53B44665728F8E7F238F34446D1D4777B51C65130102BD1DEF43A6ED1540D4E7A8CABF29699F3BFE5090B58246A10656D891FDAL" TargetMode="External"/><Relationship Id="rId46" Type="http://schemas.openxmlformats.org/officeDocument/2006/relationships/hyperlink" Target="consultantplus://offline/ref=4A581D090A0BB0F310B53B44665728F8E7F238F34446D1D4777B51C65130102BD1DEF43A6ED1540D4E7A89A9F29699F3BFE5090B58246A10656D891FDAL" TargetMode="External"/><Relationship Id="rId59" Type="http://schemas.openxmlformats.org/officeDocument/2006/relationships/hyperlink" Target="consultantplus://offline/ref=4A581D090A0BB0F310B53B44665728F8E7F238F34548D9D57E7B51C65130102BD1DEF4286E89580D47648FAFE7C0C8B51EDBL" TargetMode="External"/><Relationship Id="rId67" Type="http://schemas.openxmlformats.org/officeDocument/2006/relationships/hyperlink" Target="consultantplus://offline/ref=4A581D090A0BB0F310B53B44665728F8E7F238F34444D2DD747B51C65130102BD1DEF4286E89580D47648FAFE7C0C8B51EDBL" TargetMode="External"/><Relationship Id="rId103" Type="http://schemas.openxmlformats.org/officeDocument/2006/relationships/hyperlink" Target="consultantplus://offline/ref=4A581D090A0BB0F310B53B44665728F8E7F238F34548D9D57E7B51C65130102BD1DEF4286E89580D47648FAFE7C0C8B51EDBL" TargetMode="External"/><Relationship Id="rId108" Type="http://schemas.openxmlformats.org/officeDocument/2006/relationships/hyperlink" Target="consultantplus://offline/ref=4A581D090A0BB0F310B53B44665728F8E7F238F34548D9D57E7B51C65130102BD1DEF4286E89580D47648FAFE7C0C8B51EDBL" TargetMode="External"/><Relationship Id="rId116" Type="http://schemas.openxmlformats.org/officeDocument/2006/relationships/hyperlink" Target="consultantplus://offline/ref=4A581D090A0BB0F310B53B44665728F8E7F238F34446D1D4777B51C65130102BD1DEF43A6ED1540D4E7B8DADF29699F3BFE5090B58246A10656D891FDAL" TargetMode="External"/><Relationship Id="rId20" Type="http://schemas.openxmlformats.org/officeDocument/2006/relationships/hyperlink" Target="consultantplus://offline/ref=4A581D090A0BB0F310B53B44665728F8E7F238F34541D2D17E7B51C65130102BD1DEF43A6ED1540D4E7A8DADF29699F3BFE5090B58246A10656D891FDAL" TargetMode="External"/><Relationship Id="rId41" Type="http://schemas.openxmlformats.org/officeDocument/2006/relationships/hyperlink" Target="consultantplus://offline/ref=4A581D090A0BB0F310B53B44665728F8E7F238F34446D1D4777B51C65130102BD1DEF43A6ED1540D4E7A8AAFF29699F3BFE5090B58246A10656D891FDAL" TargetMode="External"/><Relationship Id="rId54" Type="http://schemas.openxmlformats.org/officeDocument/2006/relationships/hyperlink" Target="consultantplus://offline/ref=4A581D090A0BB0F310B53B44665728F8E7F238F34446D1D4777B51C65130102BD1DEF43A6ED1540D4E7A89AEF29699F3BFE5090B58246A10656D891FDAL" TargetMode="External"/><Relationship Id="rId62" Type="http://schemas.openxmlformats.org/officeDocument/2006/relationships/hyperlink" Target="consultantplus://offline/ref=4A581D090A0BB0F310B53B44665728F8E7F238F34544D4D4707B51C65130102BD1DEF4286E89580D47648FAFE7C0C8B51EDBL" TargetMode="External"/><Relationship Id="rId70" Type="http://schemas.openxmlformats.org/officeDocument/2006/relationships/hyperlink" Target="consultantplus://offline/ref=4A581D090A0BB0F310B53B44665728F8E7F238F34446D1D4777B51C65130102BD1DEF43A6ED1540D4E7A88A8F29699F3BFE5090B58246A10656D891FDAL" TargetMode="External"/><Relationship Id="rId75" Type="http://schemas.openxmlformats.org/officeDocument/2006/relationships/hyperlink" Target="consultantplus://offline/ref=4A581D090A0BB0F310B53B44665728F8E7F238F34548D9D57E7B51C65130102BD1DEF4286E89580D47648FAFE7C0C8B51EDBL" TargetMode="External"/><Relationship Id="rId83" Type="http://schemas.openxmlformats.org/officeDocument/2006/relationships/hyperlink" Target="consultantplus://offline/ref=4A581D090A0BB0F310B53B44665728F8E7F238F34446D1D4777B51C65130102BD1DEF43A6ED1540D4E7A87ABF29699F3BFE5090B58246A10656D891FDAL" TargetMode="External"/><Relationship Id="rId88" Type="http://schemas.openxmlformats.org/officeDocument/2006/relationships/hyperlink" Target="consultantplus://offline/ref=4A581D090A0BB0F310B52549703B75F5E1F861F84348DB832B240A9B06391A7C8491F5742AD54B0D4A648DABFB1CD3L" TargetMode="External"/><Relationship Id="rId91" Type="http://schemas.openxmlformats.org/officeDocument/2006/relationships/hyperlink" Target="consultantplus://offline/ref=4A581D090A0BB0F310B52549703B75F5E2F165FA4847DB832B240A9B06391A7C8491F5742AD54B0D4A648DABFB1CD3L" TargetMode="External"/><Relationship Id="rId96" Type="http://schemas.openxmlformats.org/officeDocument/2006/relationships/hyperlink" Target="consultantplus://offline/ref=4A581D090A0BB0F310B52549703B75F5E2F067FA4440DB832B240A9B06391A7C8491F5742AD54B0D4A648DABFB1CD3L" TargetMode="External"/><Relationship Id="rId111" Type="http://schemas.openxmlformats.org/officeDocument/2006/relationships/hyperlink" Target="consultantplus://offline/ref=4A581D090A0BB0F310B53B44665728F8E7F238F34548D9D57E7B51C65130102BD1DEF4286E89580D47648FAFE7C0C8B51ED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581D090A0BB0F310B53B44665728F8E7F238F34449D5D6727B51C65130102BD1DEF43A6ED1540D4E7A8FAEF29699F3BFE5090B58246A10656D891FDAL" TargetMode="External"/><Relationship Id="rId15" Type="http://schemas.openxmlformats.org/officeDocument/2006/relationships/hyperlink" Target="consultantplus://offline/ref=4A581D090A0BB0F310B52549703B75F5E2F167F84846DB832B240A9B06391A7C8491F5742AD54B0D4A648DABFB1CD3L" TargetMode="External"/><Relationship Id="rId23" Type="http://schemas.openxmlformats.org/officeDocument/2006/relationships/hyperlink" Target="consultantplus://offline/ref=4A581D090A0BB0F310B53B44665728F8E7F238F34548D9D57E7B51C65130102BD1DEF43A6ED1540D4E7A8EA9F29699F3BFE5090B58246A10656D891FDAL" TargetMode="External"/><Relationship Id="rId28" Type="http://schemas.openxmlformats.org/officeDocument/2006/relationships/hyperlink" Target="consultantplus://offline/ref=4A581D090A0BB0F310B52549703B75F5E2F06FFF4941DB832B240A9B06391A7C9691AD782ADC550C4B71DBFABD97C5B7E3F6090658266E0C16D6L" TargetMode="External"/><Relationship Id="rId36" Type="http://schemas.openxmlformats.org/officeDocument/2006/relationships/hyperlink" Target="consultantplus://offline/ref=4A581D090A0BB0F310B53B44665728F8E7F238F34446D1D4777B51C65130102BD1DEF43A6ED1540D4E7A8FA2F29699F3BFE5090B58246A10656D891FDAL" TargetMode="External"/><Relationship Id="rId49" Type="http://schemas.openxmlformats.org/officeDocument/2006/relationships/hyperlink" Target="consultantplus://offline/ref=4A581D090A0BB0F310B53B44665728F8E7F238F34541D2D17E7B51C65130102BD1DEF4286E89580D47648FAFE7C0C8B51EDBL" TargetMode="External"/><Relationship Id="rId57" Type="http://schemas.openxmlformats.org/officeDocument/2006/relationships/hyperlink" Target="consultantplus://offline/ref=4A581D090A0BB0F310B53B44665728F8E7F238F34446D1D4777B51C65130102BD1DEF43A6ED1540D4E7A88A9F29699F3BFE5090B58246A10656D891FDAL" TargetMode="External"/><Relationship Id="rId106" Type="http://schemas.openxmlformats.org/officeDocument/2006/relationships/hyperlink" Target="consultantplus://offline/ref=4A581D090A0BB0F310B53B44665728F8E7F238F34548D9D57E7B51C65130102BD1DEF4286E89580D47648FAFE7C0C8B51EDBL" TargetMode="External"/><Relationship Id="rId114" Type="http://schemas.openxmlformats.org/officeDocument/2006/relationships/hyperlink" Target="consultantplus://offline/ref=4A581D090A0BB0F310B52549703B75F5E1F967FD4248DB832B240A9B06391A7C8491F5742AD54B0D4A648DABFB1CD3L" TargetMode="External"/><Relationship Id="rId10" Type="http://schemas.openxmlformats.org/officeDocument/2006/relationships/hyperlink" Target="consultantplus://offline/ref=4A581D090A0BB0F310B53B44665728F8E7F238F34443D4D7777B51C65130102BD1DEF43A6ED1540D4E7A8EAAF29699F3BFE5090B58246A10656D891FDAL" TargetMode="External"/><Relationship Id="rId31" Type="http://schemas.openxmlformats.org/officeDocument/2006/relationships/hyperlink" Target="consultantplus://offline/ref=4A581D090A0BB0F310B53B44665728F8E7F238F34449D5D6727B51C65130102BD1DEF43A6ED1540D4E7A8EA9F29699F3BFE5090B58246A10656D891FDAL" TargetMode="External"/><Relationship Id="rId44" Type="http://schemas.openxmlformats.org/officeDocument/2006/relationships/hyperlink" Target="consultantplus://offline/ref=4A581D090A0BB0F310B53B44665728F8E7F238F34446D1D4777B51C65130102BD1DEF43A6ED1540D4E7A89AAF29699F3BFE5090B58246A10656D891FDAL" TargetMode="External"/><Relationship Id="rId52" Type="http://schemas.openxmlformats.org/officeDocument/2006/relationships/hyperlink" Target="consultantplus://offline/ref=4A581D090A0BB0F310B53B44665728F8E7F238F34446D1D4777B51C65130102BD1DEF43A6ED1540D4E7A89AFF29699F3BFE5090B58246A10656D891FDAL" TargetMode="External"/><Relationship Id="rId60" Type="http://schemas.openxmlformats.org/officeDocument/2006/relationships/hyperlink" Target="consultantplus://offline/ref=4A581D090A0BB0F310B53B44665728F8E7F238F34548D9D57E7B51C65130102BD1DEF4286E89580D47648FAFE7C0C8B51EDBL" TargetMode="External"/><Relationship Id="rId65" Type="http://schemas.openxmlformats.org/officeDocument/2006/relationships/hyperlink" Target="consultantplus://offline/ref=4A581D090A0BB0F310B53B44665728F8E7F238F34548D9D57E7B51C65130102BD1DEF4286E89580D47648FAFE7C0C8B51EDBL" TargetMode="External"/><Relationship Id="rId73" Type="http://schemas.openxmlformats.org/officeDocument/2006/relationships/hyperlink" Target="consultantplus://offline/ref=4A581D090A0BB0F310B53B44665728F8E7F238F34548D9D57E7B51C65130102BD1DEF4286E89580D47648FAFE7C0C8B51EDBL" TargetMode="External"/><Relationship Id="rId78" Type="http://schemas.openxmlformats.org/officeDocument/2006/relationships/hyperlink" Target="consultantplus://offline/ref=4A581D090A0BB0F310B53B44665728F8E7F238F34548D9D57E7B51C65130102BD1DEF4286E89580D47648FAFE7C0C8B51EDBL" TargetMode="External"/><Relationship Id="rId81" Type="http://schemas.openxmlformats.org/officeDocument/2006/relationships/hyperlink" Target="consultantplus://offline/ref=4A581D090A0BB0F310B53B44665728F8E7F238F34548D9D57E7B51C65130102BD1DEF4286E89580D47648FAFE7C0C8B51EDBL" TargetMode="External"/><Relationship Id="rId86" Type="http://schemas.openxmlformats.org/officeDocument/2006/relationships/hyperlink" Target="consultantplus://offline/ref=4A581D090A0BB0F310B53B44665728F8E7F238F34446D1D4777B51C65130102BD1DEF43A6ED1540D4E7A87ACF29699F3BFE5090B58246A10656D891FDAL" TargetMode="External"/><Relationship Id="rId94" Type="http://schemas.openxmlformats.org/officeDocument/2006/relationships/hyperlink" Target="consultantplus://offline/ref=4A581D090A0BB0F310B53B44665728F8E7F238F34444D2DD747B51C65130102BD1DEF4286E89580D47648FAFE7C0C8B51EDBL" TargetMode="External"/><Relationship Id="rId99" Type="http://schemas.openxmlformats.org/officeDocument/2006/relationships/hyperlink" Target="consultantplus://offline/ref=4A581D090A0BB0F310B52549703B75F5E2F067FA4440DB832B240A9B06391A7C8491F5742AD54B0D4A648DABFB1CD3L" TargetMode="External"/><Relationship Id="rId101" Type="http://schemas.openxmlformats.org/officeDocument/2006/relationships/hyperlink" Target="consultantplus://offline/ref=4A581D090A0BB0F310B53B44665728F8E7F238F34548D9D57E7B51C65130102BD1DEF4286E89580D47648FAFE7C0C8B51EDBL" TargetMode="External"/><Relationship Id="rId4" Type="http://schemas.openxmlformats.org/officeDocument/2006/relationships/hyperlink" Target="consultantplus://offline/ref=4A581D090A0BB0F310B53B44665728F8E7F238F34443D4D7777B51C65130102BD1DEF43A6ED1540D4E7A8FAEF29699F3BFE5090B58246A10656D891FDAL" TargetMode="External"/><Relationship Id="rId9" Type="http://schemas.openxmlformats.org/officeDocument/2006/relationships/hyperlink" Target="consultantplus://offline/ref=4A581D090A0BB0F310B53B44665728F8E7F238F34443D4D7777B51C65130102BD1DEF43A6ED1540D4E7A8FA2F29699F3BFE5090B58246A10656D891FDAL" TargetMode="External"/><Relationship Id="rId13" Type="http://schemas.openxmlformats.org/officeDocument/2006/relationships/hyperlink" Target="consultantplus://offline/ref=4A581D090A0BB0F310B53B44665728F8E7F238F34443D4D7777B51C65130102BD1DEF43A6ED1540D4E7A8EA9F29699F3BFE5090B58246A10656D891FDAL" TargetMode="External"/><Relationship Id="rId18" Type="http://schemas.openxmlformats.org/officeDocument/2006/relationships/hyperlink" Target="consultantplus://offline/ref=4A581D090A0BB0F310B52549703B75F5E2F067FA4440DB832B240A9B06391A7C8491F5742AD54B0D4A648DABFB1CD3L" TargetMode="External"/><Relationship Id="rId39" Type="http://schemas.openxmlformats.org/officeDocument/2006/relationships/hyperlink" Target="consultantplus://offline/ref=4A581D090A0BB0F310B53B44665728F8E7F238F34446D1D4777B51C65130102BD1DEF43A6ED1540D4E7A8CACF29699F3BFE5090B58246A10656D891FDAL" TargetMode="External"/><Relationship Id="rId109" Type="http://schemas.openxmlformats.org/officeDocument/2006/relationships/hyperlink" Target="consultantplus://offline/ref=4A581D090A0BB0F310B53B44665728F8E7F238F34544D4D4707B51C65130102BD1DEF4286E89580D47648FAFE7C0C8B51EDBL" TargetMode="External"/><Relationship Id="rId34" Type="http://schemas.openxmlformats.org/officeDocument/2006/relationships/hyperlink" Target="consultantplus://offline/ref=4A581D090A0BB0F310B53B44665728F8E7F238F34446D1D4777B51C65130102BD1DEF43A6ED1540D4E7A8FA2F29699F3BFE5090B58246A10656D891FDAL" TargetMode="External"/><Relationship Id="rId50" Type="http://schemas.openxmlformats.org/officeDocument/2006/relationships/hyperlink" Target="consultantplus://offline/ref=4A581D090A0BB0F310B52549703B75F5E2F067FA4440DB832B240A9B06391A7C8491F5742AD54B0D4A648DABFB1CD3L" TargetMode="External"/><Relationship Id="rId55" Type="http://schemas.openxmlformats.org/officeDocument/2006/relationships/hyperlink" Target="consultantplus://offline/ref=4A581D090A0BB0F310B52549703B75F5E2FC66F84946DB832B240A9B06391A7C8491F5742AD54B0D4A648DABFB1CD3L" TargetMode="External"/><Relationship Id="rId76" Type="http://schemas.openxmlformats.org/officeDocument/2006/relationships/hyperlink" Target="consultantplus://offline/ref=4A581D090A0BB0F310B53B44665728F8E7F238F34548D9D57E7B51C65130102BD1DEF4286E89580D47648FAFE7C0C8B51EDBL" TargetMode="External"/><Relationship Id="rId97" Type="http://schemas.openxmlformats.org/officeDocument/2006/relationships/hyperlink" Target="consultantplus://offline/ref=4A581D090A0BB0F310B52549703B75F5E2FC66F84946DB832B240A9B06391A7C8491F5742AD54B0D4A648DABFB1CD3L" TargetMode="External"/><Relationship Id="rId104" Type="http://schemas.openxmlformats.org/officeDocument/2006/relationships/hyperlink" Target="consultantplus://offline/ref=4A581D090A0BB0F310B53B44665728F8E7F238F34446D1D4777B51C65130102BD1DEF43A6ED1540D4E7B8DAEF29699F3BFE5090B58246A10656D891FDAL" TargetMode="External"/><Relationship Id="rId7" Type="http://schemas.openxmlformats.org/officeDocument/2006/relationships/hyperlink" Target="consultantplus://offline/ref=4A581D090A0BB0F310B52549703B75F5E2FE67FB4646DB832B240A9B06391A7C8491F5742AD54B0D4A648DABFB1CD3L" TargetMode="External"/><Relationship Id="rId71" Type="http://schemas.openxmlformats.org/officeDocument/2006/relationships/hyperlink" Target="consultantplus://offline/ref=4A581D090A0BB0F310B53B44665728F8E7F238F34548D9D57E7B51C65130102BD1DEF4286E89580D47648FAFE7C0C8B51EDBL" TargetMode="External"/><Relationship Id="rId92" Type="http://schemas.openxmlformats.org/officeDocument/2006/relationships/hyperlink" Target="consultantplus://offline/ref=4A581D090A0BB0F310B53B44665728F8E7F238F34446D1D4777B51C65130102BD1DEF43A6ED1540D4E7B8FAEF29699F3BFE5090B58246A10656D891FDA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A581D090A0BB0F310B53B44665728F8E7F238F34449D5D6727B51C65130102BD1DEF43A6ED1540D4E7A8EABF29699F3BFE5090B58246A10656D891FD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15532</Words>
  <Characters>88539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2021-04-09T11:03:00Z</dcterms:created>
  <dcterms:modified xsi:type="dcterms:W3CDTF">2021-04-09T11:04:00Z</dcterms:modified>
</cp:coreProperties>
</file>